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F50" w:rsidRDefault="00511F50" w:rsidP="009B0F15">
      <w:pPr>
        <w:pStyle w:val="1"/>
        <w:keepNext/>
        <w:spacing w:before="0" w:beforeAutospacing="0" w:after="0" w:afterAutospacing="0"/>
        <w:ind w:right="423"/>
        <w:jc w:val="center"/>
        <w:rPr>
          <w:kern w:val="0"/>
          <w:sz w:val="18"/>
          <w:szCs w:val="18"/>
        </w:rPr>
      </w:pPr>
    </w:p>
    <w:p w:rsidR="00F811E1" w:rsidRPr="00027714" w:rsidRDefault="005714BA" w:rsidP="009B0F15">
      <w:pPr>
        <w:pStyle w:val="1"/>
        <w:keepNext/>
        <w:spacing w:before="0" w:beforeAutospacing="0" w:after="0" w:afterAutospacing="0"/>
        <w:ind w:right="423"/>
        <w:jc w:val="center"/>
        <w:rPr>
          <w:kern w:val="0"/>
          <w:sz w:val="18"/>
          <w:szCs w:val="18"/>
        </w:rPr>
      </w:pPr>
      <w:r w:rsidRPr="00027714">
        <w:rPr>
          <w:kern w:val="0"/>
          <w:sz w:val="18"/>
          <w:szCs w:val="18"/>
        </w:rPr>
        <w:t xml:space="preserve">              </w:t>
      </w:r>
    </w:p>
    <w:p w:rsidR="004C028C" w:rsidRDefault="005714BA" w:rsidP="004C028C">
      <w:pPr>
        <w:pStyle w:val="1"/>
        <w:keepNext/>
        <w:spacing w:before="0" w:beforeAutospacing="0" w:after="0" w:afterAutospacing="0"/>
        <w:ind w:right="423"/>
        <w:jc w:val="center"/>
        <w:rPr>
          <w:kern w:val="0"/>
          <w:sz w:val="18"/>
          <w:szCs w:val="18"/>
        </w:rPr>
      </w:pPr>
      <w:r w:rsidRPr="00027714">
        <w:rPr>
          <w:kern w:val="0"/>
          <w:sz w:val="18"/>
          <w:szCs w:val="18"/>
        </w:rPr>
        <w:t>ПРОТОКОЛ №</w:t>
      </w:r>
      <w:r w:rsidR="004C028C">
        <w:rPr>
          <w:kern w:val="0"/>
          <w:sz w:val="18"/>
          <w:szCs w:val="18"/>
        </w:rPr>
        <w:t>56</w:t>
      </w:r>
    </w:p>
    <w:p w:rsidR="004C028C" w:rsidRPr="00517803" w:rsidRDefault="004C028C" w:rsidP="004C028C">
      <w:pPr>
        <w:pStyle w:val="1"/>
        <w:keepNext/>
        <w:spacing w:before="0" w:beforeAutospacing="0" w:after="0" w:afterAutospacing="0"/>
        <w:ind w:right="423"/>
        <w:jc w:val="center"/>
        <w:rPr>
          <w:bCs w:val="0"/>
          <w:sz w:val="18"/>
          <w:szCs w:val="18"/>
        </w:rPr>
      </w:pPr>
      <w:r w:rsidRPr="004C028C">
        <w:rPr>
          <w:sz w:val="18"/>
          <w:szCs w:val="18"/>
        </w:rPr>
        <w:t xml:space="preserve">об итогах закупа </w:t>
      </w:r>
      <w:r w:rsidRPr="004C028C">
        <w:rPr>
          <w:bCs w:val="0"/>
          <w:sz w:val="18"/>
          <w:szCs w:val="18"/>
        </w:rPr>
        <w:t>медицинской техники на 2021 год, способом тендера</w:t>
      </w:r>
      <w:r w:rsidRPr="00517803">
        <w:rPr>
          <w:sz w:val="18"/>
          <w:szCs w:val="18"/>
        </w:rPr>
        <w:t>.</w:t>
      </w:r>
    </w:p>
    <w:p w:rsidR="003F7078" w:rsidRPr="00027714" w:rsidRDefault="003F7078" w:rsidP="009B0F15">
      <w:pPr>
        <w:ind w:left="851"/>
        <w:jc w:val="center"/>
        <w:rPr>
          <w:b/>
          <w:bCs/>
          <w:color w:val="000000"/>
          <w:sz w:val="18"/>
          <w:szCs w:val="18"/>
        </w:rPr>
      </w:pPr>
    </w:p>
    <w:p w:rsidR="003F7078" w:rsidRPr="00027714" w:rsidRDefault="003F7078" w:rsidP="009B0F15">
      <w:pPr>
        <w:ind w:left="851"/>
        <w:jc w:val="center"/>
        <w:rPr>
          <w:b/>
          <w:bCs/>
          <w:color w:val="000000"/>
          <w:sz w:val="18"/>
          <w:szCs w:val="18"/>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448"/>
      </w:tblGrid>
      <w:tr w:rsidR="003F7078" w:rsidRPr="00027714" w:rsidTr="008431E5">
        <w:tc>
          <w:tcPr>
            <w:tcW w:w="7088" w:type="dxa"/>
          </w:tcPr>
          <w:p w:rsidR="003F7078" w:rsidRPr="00027714" w:rsidRDefault="003F7078" w:rsidP="00C47998">
            <w:pPr>
              <w:rPr>
                <w:b/>
                <w:bCs/>
                <w:color w:val="000000"/>
                <w:sz w:val="18"/>
                <w:szCs w:val="18"/>
              </w:rPr>
            </w:pPr>
            <w:r w:rsidRPr="00027714">
              <w:rPr>
                <w:b/>
                <w:sz w:val="18"/>
                <w:szCs w:val="18"/>
              </w:rPr>
              <w:t xml:space="preserve">г. </w:t>
            </w:r>
            <w:proofErr w:type="spellStart"/>
            <w:r w:rsidR="00C47998">
              <w:rPr>
                <w:b/>
                <w:sz w:val="18"/>
                <w:szCs w:val="18"/>
              </w:rPr>
              <w:t>Талдыкорган</w:t>
            </w:r>
            <w:proofErr w:type="spellEnd"/>
            <w:r w:rsidRPr="00027714">
              <w:rPr>
                <w:b/>
                <w:sz w:val="18"/>
                <w:szCs w:val="18"/>
              </w:rPr>
              <w:t xml:space="preserve">                                                                       </w:t>
            </w:r>
          </w:p>
        </w:tc>
        <w:tc>
          <w:tcPr>
            <w:tcW w:w="7448" w:type="dxa"/>
          </w:tcPr>
          <w:p w:rsidR="003F7078" w:rsidRPr="00027714" w:rsidRDefault="003F7078" w:rsidP="00E45BB9">
            <w:pPr>
              <w:jc w:val="center"/>
              <w:rPr>
                <w:b/>
                <w:sz w:val="18"/>
                <w:szCs w:val="18"/>
              </w:rPr>
            </w:pPr>
            <w:r w:rsidRPr="00027714">
              <w:rPr>
                <w:b/>
                <w:sz w:val="18"/>
                <w:szCs w:val="18"/>
                <w:lang w:val="kk-KZ"/>
              </w:rPr>
              <w:t xml:space="preserve">                                                                     </w:t>
            </w:r>
            <w:r w:rsidR="00B866FC" w:rsidRPr="00027714">
              <w:rPr>
                <w:b/>
                <w:sz w:val="18"/>
                <w:szCs w:val="18"/>
                <w:lang w:val="kk-KZ"/>
              </w:rPr>
              <w:t xml:space="preserve"> </w:t>
            </w:r>
            <w:r w:rsidR="004C028C" w:rsidRPr="0046206B">
              <w:rPr>
                <w:b/>
                <w:sz w:val="18"/>
                <w:szCs w:val="18"/>
                <w:lang w:val="kk-KZ"/>
              </w:rPr>
              <w:t>1</w:t>
            </w:r>
            <w:r w:rsidR="004C028C">
              <w:rPr>
                <w:b/>
                <w:sz w:val="18"/>
                <w:szCs w:val="18"/>
                <w:lang w:val="kk-KZ"/>
              </w:rPr>
              <w:t>5</w:t>
            </w:r>
            <w:r w:rsidR="004C028C" w:rsidRPr="0046206B">
              <w:rPr>
                <w:b/>
                <w:sz w:val="18"/>
                <w:szCs w:val="18"/>
              </w:rPr>
              <w:t xml:space="preserve"> часов </w:t>
            </w:r>
            <w:r w:rsidR="004C028C">
              <w:rPr>
                <w:b/>
                <w:sz w:val="18"/>
                <w:szCs w:val="18"/>
              </w:rPr>
              <w:t>50</w:t>
            </w:r>
            <w:r w:rsidR="004C028C" w:rsidRPr="0046206B">
              <w:rPr>
                <w:b/>
                <w:sz w:val="18"/>
                <w:szCs w:val="18"/>
              </w:rPr>
              <w:t xml:space="preserve"> минут </w:t>
            </w:r>
            <w:r w:rsidR="004C028C">
              <w:rPr>
                <w:b/>
                <w:sz w:val="18"/>
                <w:szCs w:val="18"/>
              </w:rPr>
              <w:t>09</w:t>
            </w:r>
            <w:r w:rsidR="004C028C" w:rsidRPr="0046206B">
              <w:rPr>
                <w:b/>
                <w:sz w:val="18"/>
                <w:szCs w:val="18"/>
              </w:rPr>
              <w:t xml:space="preserve"> </w:t>
            </w:r>
            <w:r w:rsidR="004C028C">
              <w:rPr>
                <w:b/>
                <w:sz w:val="18"/>
                <w:szCs w:val="18"/>
              </w:rPr>
              <w:t>дека</w:t>
            </w:r>
            <w:r w:rsidR="004C028C" w:rsidRPr="0046206B">
              <w:rPr>
                <w:b/>
                <w:sz w:val="18"/>
                <w:szCs w:val="18"/>
                <w:lang w:val="kk-KZ"/>
              </w:rPr>
              <w:t>бря</w:t>
            </w:r>
            <w:r w:rsidR="004C028C" w:rsidRPr="0046206B">
              <w:rPr>
                <w:b/>
                <w:sz w:val="18"/>
                <w:szCs w:val="18"/>
              </w:rPr>
              <w:t xml:space="preserve"> 20</w:t>
            </w:r>
            <w:r w:rsidR="004C028C" w:rsidRPr="0046206B">
              <w:rPr>
                <w:b/>
                <w:sz w:val="18"/>
                <w:szCs w:val="18"/>
                <w:lang w:val="en-US"/>
              </w:rPr>
              <w:t>2</w:t>
            </w:r>
            <w:r w:rsidR="004C028C" w:rsidRPr="0046206B">
              <w:rPr>
                <w:b/>
                <w:sz w:val="18"/>
                <w:szCs w:val="18"/>
              </w:rPr>
              <w:t>1 год</w:t>
            </w:r>
          </w:p>
        </w:tc>
      </w:tr>
    </w:tbl>
    <w:p w:rsidR="003F7078" w:rsidRPr="00027714" w:rsidRDefault="003F7078" w:rsidP="009B0F15">
      <w:pPr>
        <w:ind w:left="851"/>
        <w:jc w:val="center"/>
        <w:rPr>
          <w:b/>
          <w:bCs/>
          <w:color w:val="000000"/>
          <w:sz w:val="18"/>
          <w:szCs w:val="18"/>
        </w:rPr>
      </w:pPr>
    </w:p>
    <w:p w:rsidR="005714BA" w:rsidRPr="00027714" w:rsidRDefault="005714BA" w:rsidP="009B0F15">
      <w:pPr>
        <w:pStyle w:val="1"/>
        <w:keepNext/>
        <w:spacing w:before="0" w:beforeAutospacing="0" w:after="0" w:afterAutospacing="0"/>
        <w:jc w:val="center"/>
        <w:rPr>
          <w:bCs w:val="0"/>
          <w:kern w:val="0"/>
          <w:sz w:val="18"/>
          <w:szCs w:val="18"/>
        </w:rPr>
      </w:pPr>
    </w:p>
    <w:tbl>
      <w:tblPr>
        <w:tblStyle w:val="ab"/>
        <w:tblW w:w="216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34"/>
        <w:gridCol w:w="7286"/>
        <w:gridCol w:w="7286"/>
      </w:tblGrid>
      <w:tr w:rsidR="003F7078" w:rsidRPr="00027714" w:rsidTr="006F111F">
        <w:trPr>
          <w:gridAfter w:val="1"/>
          <w:wAfter w:w="7286" w:type="dxa"/>
          <w:trHeight w:val="518"/>
        </w:trPr>
        <w:tc>
          <w:tcPr>
            <w:tcW w:w="7034" w:type="dxa"/>
            <w:vAlign w:val="center"/>
          </w:tcPr>
          <w:p w:rsidR="003F7078" w:rsidRPr="00027714" w:rsidRDefault="003F7078" w:rsidP="009B0F15">
            <w:pPr>
              <w:pStyle w:val="a4"/>
              <w:widowControl/>
              <w:numPr>
                <w:ilvl w:val="0"/>
                <w:numId w:val="1"/>
              </w:numPr>
              <w:tabs>
                <w:tab w:val="left" w:pos="284"/>
              </w:tabs>
              <w:autoSpaceDE/>
              <w:autoSpaceDN/>
              <w:adjustRightInd/>
              <w:ind w:left="0" w:firstLine="0"/>
              <w:rPr>
                <w:rFonts w:ascii="Times New Roman" w:hAnsi="Times New Roman" w:cs="Times New Roman"/>
                <w:sz w:val="18"/>
                <w:szCs w:val="18"/>
              </w:rPr>
            </w:pPr>
            <w:r w:rsidRPr="00027714">
              <w:rPr>
                <w:rFonts w:ascii="Times New Roman" w:hAnsi="Times New Roman" w:cs="Times New Roman"/>
                <w:sz w:val="18"/>
                <w:szCs w:val="18"/>
                <w:lang w:val="kk-KZ"/>
              </w:rPr>
              <w:t>Тендерная</w:t>
            </w:r>
            <w:r w:rsidRPr="00027714">
              <w:rPr>
                <w:rFonts w:ascii="Times New Roman" w:hAnsi="Times New Roman" w:cs="Times New Roman"/>
                <w:sz w:val="18"/>
                <w:szCs w:val="18"/>
              </w:rPr>
              <w:t xml:space="preserve"> комиссия в составе:</w:t>
            </w:r>
          </w:p>
          <w:p w:rsidR="00B3170E" w:rsidRPr="00027714" w:rsidRDefault="00B3170E" w:rsidP="009B0F15">
            <w:pPr>
              <w:tabs>
                <w:tab w:val="left" w:pos="284"/>
              </w:tabs>
              <w:ind w:left="851"/>
              <w:rPr>
                <w:sz w:val="18"/>
                <w:szCs w:val="18"/>
              </w:rPr>
            </w:pPr>
          </w:p>
        </w:tc>
        <w:tc>
          <w:tcPr>
            <w:tcW w:w="7286" w:type="dxa"/>
          </w:tcPr>
          <w:p w:rsidR="003F7078" w:rsidRPr="00027714" w:rsidRDefault="003F7078" w:rsidP="009B0F15">
            <w:pPr>
              <w:pStyle w:val="1"/>
              <w:keepNext/>
              <w:spacing w:before="0" w:beforeAutospacing="0" w:after="0" w:afterAutospacing="0"/>
              <w:jc w:val="center"/>
              <w:outlineLvl w:val="0"/>
              <w:rPr>
                <w:b w:val="0"/>
                <w:bCs w:val="0"/>
                <w:kern w:val="0"/>
                <w:sz w:val="18"/>
                <w:szCs w:val="18"/>
              </w:rPr>
            </w:pPr>
          </w:p>
        </w:tc>
      </w:tr>
      <w:tr w:rsidR="00E45BB9" w:rsidRPr="00027714" w:rsidTr="006F111F">
        <w:trPr>
          <w:gridAfter w:val="1"/>
          <w:wAfter w:w="7286" w:type="dxa"/>
          <w:trHeight w:val="413"/>
        </w:trPr>
        <w:tc>
          <w:tcPr>
            <w:tcW w:w="7034" w:type="dxa"/>
          </w:tcPr>
          <w:p w:rsidR="00E45BB9" w:rsidRPr="00957F19" w:rsidRDefault="00E45BB9" w:rsidP="007C1ABB">
            <w:pPr>
              <w:pStyle w:val="1"/>
              <w:spacing w:before="0"/>
              <w:outlineLvl w:val="0"/>
              <w:rPr>
                <w:bCs w:val="0"/>
                <w:color w:val="000000" w:themeColor="text1"/>
                <w:sz w:val="18"/>
                <w:szCs w:val="18"/>
              </w:rPr>
            </w:pPr>
            <w:r w:rsidRPr="00957F19">
              <w:rPr>
                <w:color w:val="000000" w:themeColor="text1"/>
                <w:sz w:val="18"/>
                <w:szCs w:val="18"/>
              </w:rPr>
              <w:t>Монгол А.</w:t>
            </w:r>
          </w:p>
        </w:tc>
        <w:tc>
          <w:tcPr>
            <w:tcW w:w="7286" w:type="dxa"/>
          </w:tcPr>
          <w:p w:rsidR="00E45BB9" w:rsidRPr="00957F19" w:rsidRDefault="00E45BB9" w:rsidP="007C1ABB">
            <w:pPr>
              <w:pStyle w:val="1"/>
              <w:spacing w:before="0"/>
              <w:outlineLvl w:val="0"/>
              <w:rPr>
                <w:bCs w:val="0"/>
                <w:color w:val="000000" w:themeColor="text1"/>
                <w:sz w:val="18"/>
                <w:szCs w:val="18"/>
              </w:rPr>
            </w:pPr>
            <w:r w:rsidRPr="00957F19">
              <w:rPr>
                <w:color w:val="000000" w:themeColor="text1"/>
                <w:sz w:val="18"/>
                <w:szCs w:val="18"/>
              </w:rPr>
              <w:t>Директор - председатель тендерной комиссии;</w:t>
            </w:r>
          </w:p>
        </w:tc>
      </w:tr>
      <w:tr w:rsidR="00E45BB9" w:rsidRPr="00027714" w:rsidTr="006F111F">
        <w:trPr>
          <w:gridAfter w:val="1"/>
          <w:wAfter w:w="7286" w:type="dxa"/>
          <w:trHeight w:val="418"/>
        </w:trPr>
        <w:tc>
          <w:tcPr>
            <w:tcW w:w="7034" w:type="dxa"/>
          </w:tcPr>
          <w:p w:rsidR="00E45BB9" w:rsidRPr="00957F19" w:rsidRDefault="00E45BB9" w:rsidP="007C1ABB">
            <w:pPr>
              <w:pStyle w:val="1"/>
              <w:spacing w:before="0"/>
              <w:outlineLvl w:val="0"/>
              <w:rPr>
                <w:bCs w:val="0"/>
                <w:color w:val="000000" w:themeColor="text1"/>
                <w:sz w:val="18"/>
                <w:szCs w:val="18"/>
              </w:rPr>
            </w:pPr>
            <w:proofErr w:type="spellStart"/>
            <w:r w:rsidRPr="00957F19">
              <w:rPr>
                <w:color w:val="000000" w:themeColor="text1"/>
                <w:sz w:val="18"/>
                <w:szCs w:val="18"/>
              </w:rPr>
              <w:t>Сакенова</w:t>
            </w:r>
            <w:proofErr w:type="spellEnd"/>
            <w:r w:rsidRPr="00957F19">
              <w:rPr>
                <w:color w:val="000000" w:themeColor="text1"/>
                <w:sz w:val="18"/>
                <w:szCs w:val="18"/>
              </w:rPr>
              <w:t xml:space="preserve"> М.Б.</w:t>
            </w:r>
          </w:p>
        </w:tc>
        <w:tc>
          <w:tcPr>
            <w:tcW w:w="7286" w:type="dxa"/>
          </w:tcPr>
          <w:p w:rsidR="00E45BB9" w:rsidRPr="00957F19" w:rsidRDefault="00E45BB9" w:rsidP="007C1ABB">
            <w:pPr>
              <w:pStyle w:val="1"/>
              <w:spacing w:before="0"/>
              <w:outlineLvl w:val="0"/>
              <w:rPr>
                <w:bCs w:val="0"/>
                <w:color w:val="000000" w:themeColor="text1"/>
                <w:sz w:val="18"/>
                <w:szCs w:val="18"/>
              </w:rPr>
            </w:pPr>
            <w:r w:rsidRPr="00957F19">
              <w:rPr>
                <w:color w:val="000000" w:themeColor="text1"/>
                <w:sz w:val="18"/>
                <w:szCs w:val="18"/>
              </w:rPr>
              <w:t>Заместитель директора по лечебной работе – член комиссии;</w:t>
            </w:r>
          </w:p>
        </w:tc>
      </w:tr>
      <w:tr w:rsidR="00E45BB9" w:rsidRPr="00027714" w:rsidTr="006F111F">
        <w:trPr>
          <w:gridAfter w:val="1"/>
          <w:wAfter w:w="7286" w:type="dxa"/>
          <w:trHeight w:val="410"/>
        </w:trPr>
        <w:tc>
          <w:tcPr>
            <w:tcW w:w="7034" w:type="dxa"/>
            <w:shd w:val="clear" w:color="auto" w:fill="FFFFFF" w:themeFill="background1"/>
          </w:tcPr>
          <w:p w:rsidR="00E45BB9" w:rsidRPr="00957F19" w:rsidRDefault="00E45BB9" w:rsidP="007C1ABB">
            <w:pPr>
              <w:pStyle w:val="1"/>
              <w:spacing w:before="0"/>
              <w:outlineLvl w:val="0"/>
              <w:rPr>
                <w:bCs w:val="0"/>
                <w:color w:val="000000" w:themeColor="text1"/>
                <w:sz w:val="18"/>
                <w:szCs w:val="18"/>
              </w:rPr>
            </w:pPr>
            <w:proofErr w:type="spellStart"/>
            <w:r w:rsidRPr="00957F19">
              <w:rPr>
                <w:color w:val="000000" w:themeColor="text1"/>
                <w:sz w:val="18"/>
                <w:szCs w:val="18"/>
              </w:rPr>
              <w:t>Муканова</w:t>
            </w:r>
            <w:proofErr w:type="spellEnd"/>
            <w:r w:rsidRPr="00957F19">
              <w:rPr>
                <w:color w:val="000000" w:themeColor="text1"/>
                <w:sz w:val="18"/>
                <w:szCs w:val="18"/>
              </w:rPr>
              <w:t xml:space="preserve"> А. Н.</w:t>
            </w:r>
            <w:r w:rsidRPr="00957F19">
              <w:rPr>
                <w:color w:val="333333"/>
                <w:sz w:val="18"/>
                <w:szCs w:val="18"/>
              </w:rPr>
              <w:t> </w:t>
            </w:r>
          </w:p>
        </w:tc>
        <w:tc>
          <w:tcPr>
            <w:tcW w:w="7286" w:type="dxa"/>
            <w:shd w:val="clear" w:color="auto" w:fill="FFFFFF" w:themeFill="background1"/>
          </w:tcPr>
          <w:p w:rsidR="00E45BB9" w:rsidRPr="00957F19" w:rsidRDefault="00E45BB9" w:rsidP="007C1ABB">
            <w:pPr>
              <w:pStyle w:val="1"/>
              <w:spacing w:before="0"/>
              <w:outlineLvl w:val="0"/>
              <w:rPr>
                <w:color w:val="000000" w:themeColor="text1"/>
                <w:sz w:val="18"/>
                <w:szCs w:val="18"/>
              </w:rPr>
            </w:pPr>
            <w:r w:rsidRPr="00957F19">
              <w:rPr>
                <w:color w:val="000000" w:themeColor="text1"/>
                <w:sz w:val="18"/>
                <w:szCs w:val="18"/>
              </w:rPr>
              <w:t>Заместитель директора по контролю и качества – член комиссии;</w:t>
            </w:r>
          </w:p>
        </w:tc>
      </w:tr>
      <w:tr w:rsidR="00E45BB9" w:rsidRPr="00027714" w:rsidTr="006F111F">
        <w:trPr>
          <w:gridAfter w:val="1"/>
          <w:wAfter w:w="7286" w:type="dxa"/>
          <w:trHeight w:val="410"/>
        </w:trPr>
        <w:tc>
          <w:tcPr>
            <w:tcW w:w="7034" w:type="dxa"/>
            <w:shd w:val="clear" w:color="auto" w:fill="FFFFFF" w:themeFill="background1"/>
          </w:tcPr>
          <w:p w:rsidR="00E45BB9" w:rsidRPr="00957F19" w:rsidRDefault="00E45BB9" w:rsidP="007C1ABB">
            <w:pPr>
              <w:pStyle w:val="1"/>
              <w:spacing w:before="0"/>
              <w:outlineLvl w:val="0"/>
              <w:rPr>
                <w:color w:val="000000" w:themeColor="text1"/>
                <w:sz w:val="18"/>
                <w:szCs w:val="18"/>
              </w:rPr>
            </w:pPr>
            <w:proofErr w:type="spellStart"/>
            <w:r w:rsidRPr="00957F19">
              <w:rPr>
                <w:color w:val="000000" w:themeColor="text1"/>
                <w:sz w:val="18"/>
                <w:szCs w:val="18"/>
              </w:rPr>
              <w:t>Рысбеков</w:t>
            </w:r>
            <w:proofErr w:type="spellEnd"/>
            <w:r w:rsidRPr="00957F19">
              <w:rPr>
                <w:color w:val="000000" w:themeColor="text1"/>
                <w:sz w:val="18"/>
                <w:szCs w:val="18"/>
              </w:rPr>
              <w:t xml:space="preserve"> Ж.К.</w:t>
            </w:r>
          </w:p>
        </w:tc>
        <w:tc>
          <w:tcPr>
            <w:tcW w:w="7286" w:type="dxa"/>
            <w:shd w:val="clear" w:color="auto" w:fill="FFFFFF" w:themeFill="background1"/>
          </w:tcPr>
          <w:p w:rsidR="00E45BB9" w:rsidRPr="00957F19" w:rsidRDefault="00E45BB9" w:rsidP="007C1ABB">
            <w:pPr>
              <w:pStyle w:val="1"/>
              <w:spacing w:before="0"/>
              <w:outlineLvl w:val="0"/>
              <w:rPr>
                <w:color w:val="000000" w:themeColor="text1"/>
                <w:sz w:val="18"/>
                <w:szCs w:val="18"/>
              </w:rPr>
            </w:pPr>
            <w:r w:rsidRPr="00957F19">
              <w:rPr>
                <w:color w:val="000000" w:themeColor="text1"/>
                <w:sz w:val="18"/>
                <w:szCs w:val="18"/>
              </w:rPr>
              <w:t>Заместитель директора по экономической работе – член комиссии;</w:t>
            </w:r>
          </w:p>
        </w:tc>
      </w:tr>
      <w:tr w:rsidR="006F111F" w:rsidRPr="00027714" w:rsidTr="006F111F">
        <w:trPr>
          <w:gridAfter w:val="1"/>
          <w:wAfter w:w="7286" w:type="dxa"/>
          <w:trHeight w:val="410"/>
        </w:trPr>
        <w:tc>
          <w:tcPr>
            <w:tcW w:w="7034" w:type="dxa"/>
            <w:shd w:val="clear" w:color="auto" w:fill="FFFFFF" w:themeFill="background1"/>
          </w:tcPr>
          <w:p w:rsidR="006F111F" w:rsidRPr="00957F19" w:rsidRDefault="006F111F" w:rsidP="007C1ABB">
            <w:pPr>
              <w:pStyle w:val="1"/>
              <w:spacing w:before="0"/>
              <w:outlineLvl w:val="0"/>
              <w:rPr>
                <w:color w:val="000000" w:themeColor="text1"/>
                <w:sz w:val="18"/>
                <w:szCs w:val="18"/>
              </w:rPr>
            </w:pPr>
            <w:proofErr w:type="spellStart"/>
            <w:r>
              <w:rPr>
                <w:color w:val="000000" w:themeColor="text1"/>
                <w:sz w:val="18"/>
                <w:szCs w:val="18"/>
              </w:rPr>
              <w:t>Калибеков</w:t>
            </w:r>
            <w:proofErr w:type="spellEnd"/>
            <w:r>
              <w:rPr>
                <w:color w:val="000000" w:themeColor="text1"/>
                <w:sz w:val="18"/>
                <w:szCs w:val="18"/>
              </w:rPr>
              <w:t xml:space="preserve"> А.Т.</w:t>
            </w:r>
          </w:p>
        </w:tc>
        <w:tc>
          <w:tcPr>
            <w:tcW w:w="7286" w:type="dxa"/>
            <w:shd w:val="clear" w:color="auto" w:fill="FFFFFF" w:themeFill="background1"/>
          </w:tcPr>
          <w:p w:rsidR="006F111F" w:rsidRPr="00957F19" w:rsidRDefault="006F111F" w:rsidP="006F111F">
            <w:pPr>
              <w:pStyle w:val="1"/>
              <w:spacing w:before="0"/>
              <w:outlineLvl w:val="0"/>
              <w:rPr>
                <w:color w:val="000000" w:themeColor="text1"/>
                <w:sz w:val="18"/>
                <w:szCs w:val="18"/>
              </w:rPr>
            </w:pPr>
            <w:r w:rsidRPr="00957F19">
              <w:rPr>
                <w:color w:val="000000" w:themeColor="text1"/>
                <w:sz w:val="18"/>
                <w:szCs w:val="18"/>
              </w:rPr>
              <w:t xml:space="preserve">Заместитель директора по </w:t>
            </w:r>
            <w:r>
              <w:rPr>
                <w:color w:val="000000" w:themeColor="text1"/>
                <w:sz w:val="18"/>
                <w:szCs w:val="18"/>
              </w:rPr>
              <w:t>организационно-методической работе</w:t>
            </w:r>
            <w:r w:rsidRPr="00957F19">
              <w:rPr>
                <w:color w:val="000000" w:themeColor="text1"/>
                <w:sz w:val="18"/>
                <w:szCs w:val="18"/>
              </w:rPr>
              <w:t xml:space="preserve"> – член комиссии;</w:t>
            </w:r>
          </w:p>
        </w:tc>
      </w:tr>
      <w:tr w:rsidR="006F111F" w:rsidRPr="00027714" w:rsidTr="006F111F">
        <w:trPr>
          <w:gridAfter w:val="1"/>
          <w:wAfter w:w="7286" w:type="dxa"/>
          <w:trHeight w:val="410"/>
        </w:trPr>
        <w:tc>
          <w:tcPr>
            <w:tcW w:w="7034" w:type="dxa"/>
            <w:shd w:val="clear" w:color="auto" w:fill="FFFFFF" w:themeFill="background1"/>
          </w:tcPr>
          <w:p w:rsidR="006F111F" w:rsidRPr="00957F19" w:rsidRDefault="006F111F" w:rsidP="007C1ABB">
            <w:pPr>
              <w:pStyle w:val="1"/>
              <w:spacing w:before="0"/>
              <w:outlineLvl w:val="0"/>
              <w:rPr>
                <w:color w:val="000000" w:themeColor="text1"/>
                <w:sz w:val="18"/>
                <w:szCs w:val="18"/>
              </w:rPr>
            </w:pPr>
            <w:proofErr w:type="spellStart"/>
            <w:r w:rsidRPr="00957F19">
              <w:rPr>
                <w:color w:val="000000" w:themeColor="text1"/>
                <w:sz w:val="18"/>
                <w:szCs w:val="18"/>
              </w:rPr>
              <w:t>Сейтказинова</w:t>
            </w:r>
            <w:proofErr w:type="spellEnd"/>
            <w:r w:rsidRPr="00957F19">
              <w:rPr>
                <w:color w:val="000000" w:themeColor="text1"/>
                <w:sz w:val="18"/>
                <w:szCs w:val="18"/>
              </w:rPr>
              <w:t xml:space="preserve"> Г.А.</w:t>
            </w:r>
          </w:p>
        </w:tc>
        <w:tc>
          <w:tcPr>
            <w:tcW w:w="7286" w:type="dxa"/>
            <w:shd w:val="clear" w:color="auto" w:fill="FFFFFF" w:themeFill="background1"/>
          </w:tcPr>
          <w:p w:rsidR="006F111F" w:rsidRPr="00957F19" w:rsidRDefault="006F111F" w:rsidP="007C1ABB">
            <w:pPr>
              <w:pStyle w:val="1"/>
              <w:spacing w:before="0"/>
              <w:outlineLvl w:val="0"/>
              <w:rPr>
                <w:color w:val="000000" w:themeColor="text1"/>
                <w:sz w:val="18"/>
                <w:szCs w:val="18"/>
              </w:rPr>
            </w:pPr>
            <w:r w:rsidRPr="00957F19">
              <w:rPr>
                <w:color w:val="000000" w:themeColor="text1"/>
                <w:sz w:val="18"/>
                <w:szCs w:val="18"/>
              </w:rPr>
              <w:t>Главный бухгалтер – член комиссии;</w:t>
            </w:r>
          </w:p>
        </w:tc>
      </w:tr>
      <w:tr w:rsidR="006F111F" w:rsidRPr="00027714" w:rsidTr="006F111F">
        <w:trPr>
          <w:gridAfter w:val="1"/>
          <w:wAfter w:w="7286" w:type="dxa"/>
          <w:trHeight w:val="342"/>
        </w:trPr>
        <w:tc>
          <w:tcPr>
            <w:tcW w:w="7034" w:type="dxa"/>
          </w:tcPr>
          <w:p w:rsidR="006F111F" w:rsidRPr="00957F19" w:rsidRDefault="006F111F" w:rsidP="007C1ABB">
            <w:pPr>
              <w:pStyle w:val="1"/>
              <w:spacing w:before="0"/>
              <w:outlineLvl w:val="0"/>
              <w:rPr>
                <w:color w:val="000000" w:themeColor="text1"/>
                <w:sz w:val="18"/>
                <w:szCs w:val="18"/>
              </w:rPr>
            </w:pPr>
            <w:r w:rsidRPr="00957F19">
              <w:rPr>
                <w:color w:val="000000" w:themeColor="text1"/>
                <w:sz w:val="18"/>
                <w:szCs w:val="18"/>
              </w:rPr>
              <w:t>Джуманиязов З.К.</w:t>
            </w:r>
          </w:p>
        </w:tc>
        <w:tc>
          <w:tcPr>
            <w:tcW w:w="7286" w:type="dxa"/>
          </w:tcPr>
          <w:p w:rsidR="006F111F" w:rsidRPr="00957F19" w:rsidRDefault="006F111F" w:rsidP="007C1ABB">
            <w:pPr>
              <w:pStyle w:val="1"/>
              <w:spacing w:before="0"/>
              <w:outlineLvl w:val="0"/>
              <w:rPr>
                <w:color w:val="000000" w:themeColor="text1"/>
                <w:sz w:val="18"/>
                <w:szCs w:val="18"/>
              </w:rPr>
            </w:pPr>
            <w:r w:rsidRPr="00957F19">
              <w:rPr>
                <w:color w:val="000000" w:themeColor="text1"/>
                <w:sz w:val="18"/>
                <w:szCs w:val="18"/>
              </w:rPr>
              <w:t xml:space="preserve">Юрист– </w:t>
            </w:r>
            <w:proofErr w:type="gramStart"/>
            <w:r w:rsidRPr="00957F19">
              <w:rPr>
                <w:color w:val="000000" w:themeColor="text1"/>
                <w:sz w:val="18"/>
                <w:szCs w:val="18"/>
              </w:rPr>
              <w:t>чл</w:t>
            </w:r>
            <w:proofErr w:type="gramEnd"/>
            <w:r w:rsidRPr="00957F19">
              <w:rPr>
                <w:color w:val="000000" w:themeColor="text1"/>
                <w:sz w:val="18"/>
                <w:szCs w:val="18"/>
              </w:rPr>
              <w:t>ен комиссии;</w:t>
            </w:r>
          </w:p>
        </w:tc>
      </w:tr>
      <w:tr w:rsidR="006F111F" w:rsidRPr="00027714" w:rsidTr="006F111F">
        <w:trPr>
          <w:gridAfter w:val="1"/>
          <w:wAfter w:w="7286" w:type="dxa"/>
          <w:trHeight w:val="342"/>
        </w:trPr>
        <w:tc>
          <w:tcPr>
            <w:tcW w:w="7034" w:type="dxa"/>
          </w:tcPr>
          <w:p w:rsidR="006F111F" w:rsidRPr="00957F19" w:rsidRDefault="006F111F" w:rsidP="007C1ABB">
            <w:pPr>
              <w:pStyle w:val="1"/>
              <w:spacing w:before="0"/>
              <w:outlineLvl w:val="0"/>
              <w:rPr>
                <w:color w:val="000000" w:themeColor="text1"/>
                <w:sz w:val="18"/>
                <w:szCs w:val="18"/>
              </w:rPr>
            </w:pPr>
            <w:proofErr w:type="spellStart"/>
            <w:r w:rsidRPr="00957F19">
              <w:rPr>
                <w:color w:val="000000" w:themeColor="text1"/>
                <w:sz w:val="18"/>
                <w:szCs w:val="18"/>
              </w:rPr>
              <w:t>Елибаев</w:t>
            </w:r>
            <w:proofErr w:type="spellEnd"/>
            <w:r w:rsidRPr="00957F19">
              <w:rPr>
                <w:color w:val="000000" w:themeColor="text1"/>
                <w:sz w:val="18"/>
                <w:szCs w:val="18"/>
              </w:rPr>
              <w:t xml:space="preserve"> Г.К.</w:t>
            </w:r>
          </w:p>
        </w:tc>
        <w:tc>
          <w:tcPr>
            <w:tcW w:w="7286" w:type="dxa"/>
          </w:tcPr>
          <w:p w:rsidR="006F111F" w:rsidRPr="00957F19" w:rsidRDefault="006F111F" w:rsidP="007C1ABB">
            <w:pPr>
              <w:pStyle w:val="1"/>
              <w:spacing w:before="0"/>
              <w:outlineLvl w:val="0"/>
              <w:rPr>
                <w:color w:val="000000" w:themeColor="text1"/>
                <w:sz w:val="18"/>
                <w:szCs w:val="18"/>
              </w:rPr>
            </w:pPr>
            <w:proofErr w:type="gramStart"/>
            <w:r w:rsidRPr="00957F19">
              <w:rPr>
                <w:color w:val="000000" w:themeColor="text1"/>
                <w:sz w:val="18"/>
                <w:szCs w:val="18"/>
              </w:rPr>
              <w:t>Заведующий</w:t>
            </w:r>
            <w:proofErr w:type="gramEnd"/>
            <w:r w:rsidRPr="00957F19">
              <w:rPr>
                <w:color w:val="000000" w:themeColor="text1"/>
                <w:sz w:val="18"/>
                <w:szCs w:val="18"/>
              </w:rPr>
              <w:t xml:space="preserve"> реанимационного отделения – член комиссии;</w:t>
            </w:r>
          </w:p>
        </w:tc>
      </w:tr>
      <w:tr w:rsidR="006F111F" w:rsidRPr="00027714" w:rsidTr="006F111F">
        <w:trPr>
          <w:gridAfter w:val="1"/>
          <w:wAfter w:w="7286" w:type="dxa"/>
          <w:trHeight w:val="342"/>
        </w:trPr>
        <w:tc>
          <w:tcPr>
            <w:tcW w:w="7034" w:type="dxa"/>
          </w:tcPr>
          <w:p w:rsidR="006F111F" w:rsidRPr="00957F19" w:rsidRDefault="006F111F" w:rsidP="0037070C">
            <w:pPr>
              <w:pStyle w:val="1"/>
              <w:spacing w:before="0"/>
              <w:outlineLvl w:val="0"/>
              <w:rPr>
                <w:color w:val="000000" w:themeColor="text1"/>
                <w:sz w:val="18"/>
                <w:szCs w:val="18"/>
              </w:rPr>
            </w:pPr>
            <w:proofErr w:type="spellStart"/>
            <w:r>
              <w:rPr>
                <w:color w:val="000000" w:themeColor="text1"/>
                <w:sz w:val="18"/>
                <w:szCs w:val="18"/>
              </w:rPr>
              <w:t>Ташимов</w:t>
            </w:r>
            <w:proofErr w:type="spellEnd"/>
            <w:r>
              <w:rPr>
                <w:color w:val="000000" w:themeColor="text1"/>
                <w:sz w:val="18"/>
                <w:szCs w:val="18"/>
              </w:rPr>
              <w:t xml:space="preserve"> Н</w:t>
            </w:r>
            <w:r w:rsidRPr="00957F19">
              <w:rPr>
                <w:color w:val="000000" w:themeColor="text1"/>
                <w:sz w:val="18"/>
                <w:szCs w:val="18"/>
              </w:rPr>
              <w:t>.</w:t>
            </w:r>
            <w:r>
              <w:rPr>
                <w:color w:val="000000" w:themeColor="text1"/>
                <w:sz w:val="18"/>
                <w:szCs w:val="18"/>
              </w:rPr>
              <w:t>Н</w:t>
            </w:r>
            <w:r w:rsidRPr="00957F19">
              <w:rPr>
                <w:color w:val="000000" w:themeColor="text1"/>
                <w:sz w:val="18"/>
                <w:szCs w:val="18"/>
              </w:rPr>
              <w:t>.</w:t>
            </w:r>
          </w:p>
        </w:tc>
        <w:tc>
          <w:tcPr>
            <w:tcW w:w="7286" w:type="dxa"/>
          </w:tcPr>
          <w:p w:rsidR="006F111F" w:rsidRPr="00957F19" w:rsidRDefault="006F111F" w:rsidP="0037070C">
            <w:pPr>
              <w:pStyle w:val="1"/>
              <w:spacing w:before="0"/>
              <w:outlineLvl w:val="0"/>
              <w:rPr>
                <w:color w:val="000000" w:themeColor="text1"/>
                <w:sz w:val="18"/>
                <w:szCs w:val="18"/>
              </w:rPr>
            </w:pPr>
            <w:r>
              <w:rPr>
                <w:color w:val="000000" w:themeColor="text1"/>
                <w:sz w:val="18"/>
                <w:szCs w:val="18"/>
              </w:rPr>
              <w:t xml:space="preserve">И.о. </w:t>
            </w:r>
            <w:proofErr w:type="gramStart"/>
            <w:r>
              <w:rPr>
                <w:color w:val="000000" w:themeColor="text1"/>
                <w:sz w:val="18"/>
                <w:szCs w:val="18"/>
              </w:rPr>
              <w:t>з</w:t>
            </w:r>
            <w:r w:rsidRPr="00957F19">
              <w:rPr>
                <w:color w:val="000000" w:themeColor="text1"/>
                <w:sz w:val="18"/>
                <w:szCs w:val="18"/>
              </w:rPr>
              <w:t>аведующий</w:t>
            </w:r>
            <w:proofErr w:type="gramEnd"/>
            <w:r w:rsidRPr="00957F19">
              <w:rPr>
                <w:color w:val="000000" w:themeColor="text1"/>
                <w:sz w:val="18"/>
                <w:szCs w:val="18"/>
              </w:rPr>
              <w:t xml:space="preserve"> нейрохирургического отделения – член комиссии;</w:t>
            </w:r>
          </w:p>
        </w:tc>
      </w:tr>
      <w:tr w:rsidR="006F111F" w:rsidRPr="00027714" w:rsidTr="006F111F">
        <w:trPr>
          <w:gridAfter w:val="1"/>
          <w:wAfter w:w="7286" w:type="dxa"/>
          <w:trHeight w:val="342"/>
        </w:trPr>
        <w:tc>
          <w:tcPr>
            <w:tcW w:w="7034" w:type="dxa"/>
          </w:tcPr>
          <w:p w:rsidR="006F111F" w:rsidRPr="00957F19" w:rsidRDefault="006F111F" w:rsidP="007C1ABB">
            <w:pPr>
              <w:pStyle w:val="1"/>
              <w:spacing w:before="0"/>
              <w:outlineLvl w:val="0"/>
              <w:rPr>
                <w:color w:val="000000" w:themeColor="text1"/>
                <w:sz w:val="18"/>
                <w:szCs w:val="18"/>
              </w:rPr>
            </w:pPr>
            <w:proofErr w:type="spellStart"/>
            <w:r w:rsidRPr="00957F19">
              <w:rPr>
                <w:color w:val="000000" w:themeColor="text1"/>
                <w:sz w:val="18"/>
                <w:szCs w:val="18"/>
              </w:rPr>
              <w:t>Онгарбаева</w:t>
            </w:r>
            <w:proofErr w:type="spellEnd"/>
            <w:r w:rsidRPr="00957F19">
              <w:rPr>
                <w:color w:val="000000" w:themeColor="text1"/>
                <w:sz w:val="18"/>
                <w:szCs w:val="18"/>
              </w:rPr>
              <w:t xml:space="preserve"> Г.С.</w:t>
            </w:r>
          </w:p>
        </w:tc>
        <w:tc>
          <w:tcPr>
            <w:tcW w:w="7286" w:type="dxa"/>
          </w:tcPr>
          <w:p w:rsidR="006F111F" w:rsidRPr="00957F19" w:rsidRDefault="006F111F" w:rsidP="007C1ABB">
            <w:pPr>
              <w:pStyle w:val="1"/>
              <w:spacing w:before="0"/>
              <w:outlineLvl w:val="0"/>
              <w:rPr>
                <w:color w:val="000000" w:themeColor="text1"/>
                <w:sz w:val="18"/>
                <w:szCs w:val="18"/>
              </w:rPr>
            </w:pPr>
            <w:r w:rsidRPr="00957F19">
              <w:rPr>
                <w:color w:val="000000" w:themeColor="text1"/>
                <w:sz w:val="18"/>
                <w:szCs w:val="18"/>
              </w:rPr>
              <w:t xml:space="preserve">Заведующая отделением лучевой и ультразвуковой диагностики– </w:t>
            </w:r>
            <w:proofErr w:type="gramStart"/>
            <w:r w:rsidRPr="00957F19">
              <w:rPr>
                <w:color w:val="000000" w:themeColor="text1"/>
                <w:sz w:val="18"/>
                <w:szCs w:val="18"/>
              </w:rPr>
              <w:t>чл</w:t>
            </w:r>
            <w:proofErr w:type="gramEnd"/>
            <w:r w:rsidRPr="00957F19">
              <w:rPr>
                <w:color w:val="000000" w:themeColor="text1"/>
                <w:sz w:val="18"/>
                <w:szCs w:val="18"/>
              </w:rPr>
              <w:t>ен комиссии;</w:t>
            </w:r>
          </w:p>
        </w:tc>
      </w:tr>
      <w:tr w:rsidR="006F111F" w:rsidRPr="00027714" w:rsidTr="006F111F">
        <w:trPr>
          <w:gridAfter w:val="1"/>
          <w:wAfter w:w="7286" w:type="dxa"/>
          <w:trHeight w:val="342"/>
        </w:trPr>
        <w:tc>
          <w:tcPr>
            <w:tcW w:w="7034" w:type="dxa"/>
          </w:tcPr>
          <w:p w:rsidR="006F111F" w:rsidRPr="00957F19" w:rsidRDefault="006F111F" w:rsidP="007C1ABB">
            <w:pPr>
              <w:pStyle w:val="1"/>
              <w:spacing w:before="0"/>
              <w:outlineLvl w:val="0"/>
              <w:rPr>
                <w:color w:val="000000" w:themeColor="text1"/>
                <w:sz w:val="18"/>
                <w:szCs w:val="18"/>
              </w:rPr>
            </w:pPr>
            <w:proofErr w:type="gramStart"/>
            <w:r w:rsidRPr="00957F19">
              <w:rPr>
                <w:color w:val="000000" w:themeColor="text1"/>
                <w:sz w:val="18"/>
                <w:szCs w:val="18"/>
              </w:rPr>
              <w:t>Т</w:t>
            </w:r>
            <w:r w:rsidRPr="00957F19">
              <w:rPr>
                <w:color w:val="000000" w:themeColor="text1"/>
                <w:sz w:val="18"/>
                <w:szCs w:val="18"/>
                <w:lang w:val="kk-KZ"/>
              </w:rPr>
              <w:t>ұрап</w:t>
            </w:r>
            <w:proofErr w:type="gramEnd"/>
            <w:r w:rsidRPr="00957F19">
              <w:rPr>
                <w:color w:val="000000" w:themeColor="text1"/>
                <w:sz w:val="18"/>
                <w:szCs w:val="18"/>
                <w:lang w:val="kk-KZ"/>
              </w:rPr>
              <w:t xml:space="preserve"> А</w:t>
            </w:r>
            <w:r w:rsidRPr="00957F19">
              <w:rPr>
                <w:color w:val="000000" w:themeColor="text1"/>
                <w:sz w:val="18"/>
                <w:szCs w:val="18"/>
              </w:rPr>
              <w:t>.</w:t>
            </w:r>
          </w:p>
        </w:tc>
        <w:tc>
          <w:tcPr>
            <w:tcW w:w="7286" w:type="dxa"/>
          </w:tcPr>
          <w:p w:rsidR="006F111F" w:rsidRPr="00957F19" w:rsidRDefault="006F111F" w:rsidP="007C1ABB">
            <w:pPr>
              <w:pStyle w:val="1"/>
              <w:spacing w:before="0"/>
              <w:outlineLvl w:val="0"/>
              <w:rPr>
                <w:color w:val="000000" w:themeColor="text1"/>
                <w:sz w:val="18"/>
                <w:szCs w:val="18"/>
              </w:rPr>
            </w:pPr>
            <w:proofErr w:type="gramStart"/>
            <w:r w:rsidRPr="00957F19">
              <w:rPr>
                <w:color w:val="000000" w:themeColor="text1"/>
                <w:sz w:val="18"/>
                <w:szCs w:val="18"/>
              </w:rPr>
              <w:t>Заведующий</w:t>
            </w:r>
            <w:proofErr w:type="gramEnd"/>
            <w:r w:rsidRPr="00957F19">
              <w:rPr>
                <w:color w:val="000000" w:themeColor="text1"/>
                <w:sz w:val="18"/>
                <w:szCs w:val="18"/>
              </w:rPr>
              <w:t xml:space="preserve"> урологического отделения – член комиссии;</w:t>
            </w:r>
          </w:p>
        </w:tc>
      </w:tr>
      <w:tr w:rsidR="006F111F" w:rsidRPr="00027714" w:rsidTr="006F111F">
        <w:trPr>
          <w:gridAfter w:val="1"/>
          <w:wAfter w:w="7286" w:type="dxa"/>
          <w:trHeight w:val="342"/>
        </w:trPr>
        <w:tc>
          <w:tcPr>
            <w:tcW w:w="7034" w:type="dxa"/>
          </w:tcPr>
          <w:p w:rsidR="006F111F" w:rsidRPr="00957F19" w:rsidRDefault="006F111F" w:rsidP="0037070C">
            <w:pPr>
              <w:pStyle w:val="1"/>
              <w:spacing w:before="0"/>
              <w:outlineLvl w:val="0"/>
              <w:rPr>
                <w:color w:val="000000" w:themeColor="text1"/>
                <w:sz w:val="18"/>
                <w:szCs w:val="18"/>
              </w:rPr>
            </w:pPr>
            <w:proofErr w:type="spellStart"/>
            <w:r>
              <w:rPr>
                <w:color w:val="000000" w:themeColor="text1"/>
                <w:sz w:val="18"/>
                <w:szCs w:val="18"/>
              </w:rPr>
              <w:t>Толегенова</w:t>
            </w:r>
            <w:proofErr w:type="spellEnd"/>
            <w:r>
              <w:rPr>
                <w:color w:val="000000" w:themeColor="text1"/>
                <w:sz w:val="18"/>
                <w:szCs w:val="18"/>
              </w:rPr>
              <w:t xml:space="preserve"> А</w:t>
            </w:r>
            <w:r w:rsidRPr="00957F19">
              <w:rPr>
                <w:color w:val="000000" w:themeColor="text1"/>
                <w:sz w:val="18"/>
                <w:szCs w:val="18"/>
              </w:rPr>
              <w:t>.</w:t>
            </w:r>
            <w:r>
              <w:rPr>
                <w:color w:val="000000" w:themeColor="text1"/>
                <w:sz w:val="18"/>
                <w:szCs w:val="18"/>
              </w:rPr>
              <w:t>Т</w:t>
            </w:r>
            <w:r w:rsidRPr="00957F19">
              <w:rPr>
                <w:color w:val="000000" w:themeColor="text1"/>
                <w:sz w:val="18"/>
                <w:szCs w:val="18"/>
              </w:rPr>
              <w:t>.</w:t>
            </w:r>
          </w:p>
        </w:tc>
        <w:tc>
          <w:tcPr>
            <w:tcW w:w="7286" w:type="dxa"/>
          </w:tcPr>
          <w:p w:rsidR="006F111F" w:rsidRPr="00957F19" w:rsidRDefault="006F111F" w:rsidP="0037070C">
            <w:pPr>
              <w:pStyle w:val="1"/>
              <w:spacing w:before="0"/>
              <w:outlineLvl w:val="0"/>
              <w:rPr>
                <w:color w:val="000000" w:themeColor="text1"/>
                <w:sz w:val="18"/>
                <w:szCs w:val="18"/>
              </w:rPr>
            </w:pPr>
            <w:r>
              <w:rPr>
                <w:color w:val="000000" w:themeColor="text1"/>
                <w:sz w:val="18"/>
                <w:szCs w:val="18"/>
              </w:rPr>
              <w:t>И.о. з</w:t>
            </w:r>
            <w:r w:rsidRPr="00957F19">
              <w:rPr>
                <w:color w:val="000000" w:themeColor="text1"/>
                <w:sz w:val="18"/>
                <w:szCs w:val="18"/>
              </w:rPr>
              <w:t>аведующая отделением гемодиализа  – член комиссии;</w:t>
            </w:r>
          </w:p>
        </w:tc>
      </w:tr>
      <w:tr w:rsidR="006F111F" w:rsidRPr="00027714" w:rsidTr="006F111F">
        <w:trPr>
          <w:gridAfter w:val="1"/>
          <w:wAfter w:w="7286" w:type="dxa"/>
          <w:trHeight w:val="342"/>
        </w:trPr>
        <w:tc>
          <w:tcPr>
            <w:tcW w:w="7034" w:type="dxa"/>
          </w:tcPr>
          <w:p w:rsidR="006F111F" w:rsidRPr="00957F19" w:rsidRDefault="006F111F" w:rsidP="007C1ABB">
            <w:pPr>
              <w:pStyle w:val="1"/>
              <w:spacing w:before="0"/>
              <w:outlineLvl w:val="0"/>
              <w:rPr>
                <w:color w:val="000000" w:themeColor="text1"/>
                <w:sz w:val="18"/>
                <w:szCs w:val="18"/>
              </w:rPr>
            </w:pPr>
            <w:r>
              <w:rPr>
                <w:color w:val="000000" w:themeColor="text1"/>
                <w:sz w:val="18"/>
                <w:szCs w:val="18"/>
              </w:rPr>
              <w:t>К</w:t>
            </w:r>
            <w:r>
              <w:rPr>
                <w:color w:val="000000" w:themeColor="text1"/>
                <w:sz w:val="18"/>
                <w:szCs w:val="18"/>
                <w:lang w:val="kk-KZ"/>
              </w:rPr>
              <w:t>иялбеко</w:t>
            </w:r>
            <w:proofErr w:type="spellStart"/>
            <w:r>
              <w:rPr>
                <w:color w:val="000000" w:themeColor="text1"/>
                <w:sz w:val="18"/>
                <w:szCs w:val="18"/>
              </w:rPr>
              <w:t>ва</w:t>
            </w:r>
            <w:proofErr w:type="spellEnd"/>
            <w:r>
              <w:rPr>
                <w:color w:val="000000" w:themeColor="text1"/>
                <w:sz w:val="18"/>
                <w:szCs w:val="18"/>
              </w:rPr>
              <w:t xml:space="preserve"> </w:t>
            </w:r>
            <w:r>
              <w:rPr>
                <w:color w:val="000000" w:themeColor="text1"/>
                <w:sz w:val="18"/>
                <w:szCs w:val="18"/>
                <w:lang w:val="kk-KZ"/>
              </w:rPr>
              <w:t>С</w:t>
            </w:r>
            <w:r w:rsidRPr="00957F19">
              <w:rPr>
                <w:color w:val="000000" w:themeColor="text1"/>
                <w:sz w:val="18"/>
                <w:szCs w:val="18"/>
              </w:rPr>
              <w:t>.</w:t>
            </w:r>
            <w:r>
              <w:rPr>
                <w:color w:val="000000" w:themeColor="text1"/>
                <w:sz w:val="18"/>
                <w:szCs w:val="18"/>
                <w:lang w:val="kk-KZ"/>
              </w:rPr>
              <w:t>Т</w:t>
            </w:r>
            <w:r w:rsidRPr="00957F19">
              <w:rPr>
                <w:color w:val="000000" w:themeColor="text1"/>
                <w:sz w:val="18"/>
                <w:szCs w:val="18"/>
              </w:rPr>
              <w:t>.</w:t>
            </w:r>
          </w:p>
        </w:tc>
        <w:tc>
          <w:tcPr>
            <w:tcW w:w="7286" w:type="dxa"/>
          </w:tcPr>
          <w:p w:rsidR="006F111F" w:rsidRPr="00957F19" w:rsidRDefault="006F111F" w:rsidP="007C1ABB">
            <w:pPr>
              <w:pStyle w:val="1"/>
              <w:spacing w:before="0"/>
              <w:outlineLvl w:val="0"/>
              <w:rPr>
                <w:color w:val="000000" w:themeColor="text1"/>
                <w:sz w:val="18"/>
                <w:szCs w:val="18"/>
              </w:rPr>
            </w:pPr>
            <w:r>
              <w:rPr>
                <w:color w:val="000000" w:themeColor="text1"/>
                <w:sz w:val="18"/>
                <w:szCs w:val="18"/>
                <w:lang w:val="kk-KZ"/>
              </w:rPr>
              <w:t>Заведующая</w:t>
            </w:r>
            <w:r w:rsidRPr="00957F19">
              <w:rPr>
                <w:color w:val="000000" w:themeColor="text1"/>
                <w:sz w:val="18"/>
                <w:szCs w:val="18"/>
              </w:rPr>
              <w:t xml:space="preserve"> отделения восстановительного лечения и медицинской реабилитации– член комиссии;</w:t>
            </w:r>
          </w:p>
        </w:tc>
      </w:tr>
      <w:tr w:rsidR="006F111F" w:rsidRPr="00027714" w:rsidTr="006F111F">
        <w:trPr>
          <w:gridAfter w:val="1"/>
          <w:wAfter w:w="7286" w:type="dxa"/>
          <w:trHeight w:val="342"/>
        </w:trPr>
        <w:tc>
          <w:tcPr>
            <w:tcW w:w="7034" w:type="dxa"/>
          </w:tcPr>
          <w:p w:rsidR="006F111F" w:rsidRPr="00957F19" w:rsidRDefault="006F111F" w:rsidP="007C1ABB">
            <w:pPr>
              <w:pStyle w:val="1"/>
              <w:spacing w:before="0"/>
              <w:outlineLvl w:val="0"/>
              <w:rPr>
                <w:color w:val="000000" w:themeColor="text1"/>
                <w:sz w:val="18"/>
                <w:szCs w:val="18"/>
              </w:rPr>
            </w:pPr>
            <w:proofErr w:type="spellStart"/>
            <w:r w:rsidRPr="00957F19">
              <w:rPr>
                <w:color w:val="000000" w:themeColor="text1"/>
                <w:sz w:val="18"/>
                <w:szCs w:val="18"/>
              </w:rPr>
              <w:t>Серикпаева</w:t>
            </w:r>
            <w:proofErr w:type="spellEnd"/>
            <w:r w:rsidRPr="00957F19">
              <w:rPr>
                <w:color w:val="000000" w:themeColor="text1"/>
                <w:sz w:val="18"/>
                <w:szCs w:val="18"/>
              </w:rPr>
              <w:t xml:space="preserve"> Г.М.</w:t>
            </w:r>
          </w:p>
        </w:tc>
        <w:tc>
          <w:tcPr>
            <w:tcW w:w="7286" w:type="dxa"/>
          </w:tcPr>
          <w:p w:rsidR="006F111F" w:rsidRPr="00957F19" w:rsidRDefault="006F111F" w:rsidP="007C1ABB">
            <w:pPr>
              <w:pStyle w:val="1"/>
              <w:spacing w:before="0"/>
              <w:outlineLvl w:val="0"/>
              <w:rPr>
                <w:color w:val="000000" w:themeColor="text1"/>
                <w:sz w:val="18"/>
                <w:szCs w:val="18"/>
              </w:rPr>
            </w:pPr>
            <w:proofErr w:type="gramStart"/>
            <w:r w:rsidRPr="00957F19">
              <w:rPr>
                <w:color w:val="000000" w:themeColor="text1"/>
                <w:sz w:val="18"/>
                <w:szCs w:val="18"/>
              </w:rPr>
              <w:t>Заведующая</w:t>
            </w:r>
            <w:proofErr w:type="gramEnd"/>
            <w:r w:rsidRPr="00957F19">
              <w:rPr>
                <w:color w:val="000000" w:themeColor="text1"/>
                <w:sz w:val="18"/>
                <w:szCs w:val="18"/>
              </w:rPr>
              <w:t xml:space="preserve"> офтальмологического отделения  – член комиссии;</w:t>
            </w:r>
          </w:p>
        </w:tc>
      </w:tr>
      <w:tr w:rsidR="006F111F" w:rsidRPr="00027714" w:rsidTr="006F111F">
        <w:trPr>
          <w:gridAfter w:val="1"/>
          <w:wAfter w:w="7286" w:type="dxa"/>
          <w:trHeight w:val="342"/>
        </w:trPr>
        <w:tc>
          <w:tcPr>
            <w:tcW w:w="7034" w:type="dxa"/>
          </w:tcPr>
          <w:p w:rsidR="006F111F" w:rsidRPr="00957F19" w:rsidRDefault="006F111F" w:rsidP="007C1ABB">
            <w:pPr>
              <w:pStyle w:val="1"/>
              <w:spacing w:before="0"/>
              <w:outlineLvl w:val="0"/>
              <w:rPr>
                <w:color w:val="000000" w:themeColor="text1"/>
                <w:sz w:val="18"/>
                <w:szCs w:val="18"/>
              </w:rPr>
            </w:pPr>
            <w:proofErr w:type="spellStart"/>
            <w:r w:rsidRPr="00957F19">
              <w:rPr>
                <w:color w:val="000000" w:themeColor="text1"/>
                <w:sz w:val="18"/>
                <w:szCs w:val="18"/>
              </w:rPr>
              <w:t>Контеков</w:t>
            </w:r>
            <w:proofErr w:type="spellEnd"/>
            <w:r w:rsidRPr="00957F19">
              <w:rPr>
                <w:color w:val="000000" w:themeColor="text1"/>
                <w:sz w:val="18"/>
                <w:szCs w:val="18"/>
              </w:rPr>
              <w:t xml:space="preserve"> А.М.</w:t>
            </w:r>
          </w:p>
        </w:tc>
        <w:tc>
          <w:tcPr>
            <w:tcW w:w="7286" w:type="dxa"/>
          </w:tcPr>
          <w:p w:rsidR="006F111F" w:rsidRPr="00957F19" w:rsidRDefault="006F111F" w:rsidP="007C1ABB">
            <w:pPr>
              <w:pStyle w:val="1"/>
              <w:spacing w:before="0"/>
              <w:outlineLvl w:val="0"/>
              <w:rPr>
                <w:color w:val="000000" w:themeColor="text1"/>
                <w:sz w:val="18"/>
                <w:szCs w:val="18"/>
              </w:rPr>
            </w:pPr>
            <w:proofErr w:type="gramStart"/>
            <w:r w:rsidRPr="00957F19">
              <w:rPr>
                <w:color w:val="000000" w:themeColor="text1"/>
                <w:sz w:val="18"/>
                <w:szCs w:val="18"/>
              </w:rPr>
              <w:t>Заведующий</w:t>
            </w:r>
            <w:proofErr w:type="gramEnd"/>
            <w:r w:rsidRPr="00957F19">
              <w:rPr>
                <w:color w:val="000000" w:themeColor="text1"/>
                <w:sz w:val="18"/>
                <w:szCs w:val="18"/>
              </w:rPr>
              <w:t xml:space="preserve"> хирургического отделения – член комиссии;</w:t>
            </w:r>
          </w:p>
        </w:tc>
      </w:tr>
      <w:tr w:rsidR="006F111F" w:rsidRPr="00027714" w:rsidTr="006F111F">
        <w:trPr>
          <w:gridAfter w:val="1"/>
          <w:wAfter w:w="7286" w:type="dxa"/>
          <w:trHeight w:val="342"/>
        </w:trPr>
        <w:tc>
          <w:tcPr>
            <w:tcW w:w="7034" w:type="dxa"/>
          </w:tcPr>
          <w:p w:rsidR="006F111F" w:rsidRPr="00957F19" w:rsidRDefault="006F111F" w:rsidP="007C1ABB">
            <w:pPr>
              <w:pStyle w:val="1"/>
              <w:spacing w:before="0"/>
              <w:outlineLvl w:val="0"/>
              <w:rPr>
                <w:color w:val="000000" w:themeColor="text1"/>
                <w:sz w:val="18"/>
                <w:szCs w:val="18"/>
              </w:rPr>
            </w:pPr>
            <w:r>
              <w:rPr>
                <w:color w:val="000000" w:themeColor="text1"/>
                <w:sz w:val="18"/>
                <w:szCs w:val="18"/>
              </w:rPr>
              <w:t>Алтай</w:t>
            </w:r>
            <w:proofErr w:type="gramStart"/>
            <w:r>
              <w:rPr>
                <w:color w:val="000000" w:themeColor="text1"/>
                <w:sz w:val="18"/>
                <w:szCs w:val="18"/>
              </w:rPr>
              <w:t xml:space="preserve"> </w:t>
            </w:r>
            <w:r>
              <w:rPr>
                <w:color w:val="000000" w:themeColor="text1"/>
                <w:sz w:val="18"/>
                <w:szCs w:val="18"/>
                <w:lang w:val="kk-KZ"/>
              </w:rPr>
              <w:t>Ө</w:t>
            </w:r>
            <w:r w:rsidRPr="00957F19">
              <w:rPr>
                <w:color w:val="000000" w:themeColor="text1"/>
                <w:sz w:val="18"/>
                <w:szCs w:val="18"/>
              </w:rPr>
              <w:t>.</w:t>
            </w:r>
            <w:proofErr w:type="gramEnd"/>
            <w:r>
              <w:rPr>
                <w:color w:val="000000" w:themeColor="text1"/>
                <w:sz w:val="18"/>
                <w:szCs w:val="18"/>
                <w:lang w:val="kk-KZ"/>
              </w:rPr>
              <w:t>А</w:t>
            </w:r>
            <w:r w:rsidRPr="00957F19">
              <w:rPr>
                <w:color w:val="000000" w:themeColor="text1"/>
                <w:sz w:val="18"/>
                <w:szCs w:val="18"/>
              </w:rPr>
              <w:t>.</w:t>
            </w:r>
          </w:p>
        </w:tc>
        <w:tc>
          <w:tcPr>
            <w:tcW w:w="7286" w:type="dxa"/>
          </w:tcPr>
          <w:p w:rsidR="006F111F" w:rsidRPr="00957F19" w:rsidRDefault="006F111F" w:rsidP="007C1ABB">
            <w:pPr>
              <w:pStyle w:val="1"/>
              <w:spacing w:before="0"/>
              <w:outlineLvl w:val="0"/>
              <w:rPr>
                <w:color w:val="000000" w:themeColor="text1"/>
                <w:sz w:val="18"/>
                <w:szCs w:val="18"/>
              </w:rPr>
            </w:pPr>
            <w:proofErr w:type="gramStart"/>
            <w:r w:rsidRPr="00957F19">
              <w:rPr>
                <w:color w:val="000000" w:themeColor="text1"/>
                <w:sz w:val="18"/>
                <w:szCs w:val="18"/>
              </w:rPr>
              <w:t>Заведующий</w:t>
            </w:r>
            <w:proofErr w:type="gramEnd"/>
            <w:r w:rsidRPr="00957F19">
              <w:rPr>
                <w:color w:val="000000" w:themeColor="text1"/>
                <w:sz w:val="18"/>
                <w:szCs w:val="18"/>
              </w:rPr>
              <w:t xml:space="preserve"> травматологического отделения – член комиссии;</w:t>
            </w:r>
          </w:p>
        </w:tc>
      </w:tr>
      <w:tr w:rsidR="006F111F" w:rsidRPr="00027714" w:rsidTr="006F111F">
        <w:trPr>
          <w:gridAfter w:val="1"/>
          <w:wAfter w:w="7286" w:type="dxa"/>
          <w:trHeight w:val="342"/>
        </w:trPr>
        <w:tc>
          <w:tcPr>
            <w:tcW w:w="7034" w:type="dxa"/>
          </w:tcPr>
          <w:p w:rsidR="006F111F" w:rsidRDefault="006F111F" w:rsidP="007C1ABB">
            <w:pPr>
              <w:pStyle w:val="1"/>
              <w:spacing w:before="0"/>
              <w:outlineLvl w:val="0"/>
              <w:rPr>
                <w:color w:val="000000" w:themeColor="text1"/>
                <w:sz w:val="18"/>
                <w:szCs w:val="18"/>
              </w:rPr>
            </w:pPr>
            <w:proofErr w:type="spellStart"/>
            <w:r>
              <w:rPr>
                <w:color w:val="000000" w:themeColor="text1"/>
                <w:sz w:val="18"/>
                <w:szCs w:val="18"/>
              </w:rPr>
              <w:t>Кабдрахманова</w:t>
            </w:r>
            <w:proofErr w:type="spellEnd"/>
            <w:r>
              <w:rPr>
                <w:color w:val="000000" w:themeColor="text1"/>
                <w:sz w:val="18"/>
                <w:szCs w:val="18"/>
              </w:rPr>
              <w:t xml:space="preserve"> С.К.</w:t>
            </w:r>
          </w:p>
        </w:tc>
        <w:tc>
          <w:tcPr>
            <w:tcW w:w="7286" w:type="dxa"/>
          </w:tcPr>
          <w:p w:rsidR="006F111F" w:rsidRPr="00957F19" w:rsidRDefault="006F111F" w:rsidP="0037070C">
            <w:pPr>
              <w:pStyle w:val="1"/>
              <w:spacing w:before="0"/>
              <w:outlineLvl w:val="0"/>
              <w:rPr>
                <w:color w:val="000000" w:themeColor="text1"/>
                <w:sz w:val="18"/>
                <w:szCs w:val="18"/>
              </w:rPr>
            </w:pPr>
            <w:proofErr w:type="gramStart"/>
            <w:r>
              <w:rPr>
                <w:color w:val="000000" w:themeColor="text1"/>
                <w:sz w:val="18"/>
                <w:szCs w:val="18"/>
              </w:rPr>
              <w:t>Заведующая</w:t>
            </w:r>
            <w:proofErr w:type="gramEnd"/>
            <w:r w:rsidRPr="00957F19">
              <w:rPr>
                <w:color w:val="000000" w:themeColor="text1"/>
                <w:sz w:val="18"/>
                <w:szCs w:val="18"/>
              </w:rPr>
              <w:t xml:space="preserve"> </w:t>
            </w:r>
            <w:r>
              <w:rPr>
                <w:color w:val="000000" w:themeColor="text1"/>
                <w:sz w:val="18"/>
                <w:szCs w:val="18"/>
              </w:rPr>
              <w:t>терапевтического</w:t>
            </w:r>
            <w:r w:rsidRPr="00957F19">
              <w:rPr>
                <w:color w:val="000000" w:themeColor="text1"/>
                <w:sz w:val="18"/>
                <w:szCs w:val="18"/>
              </w:rPr>
              <w:t xml:space="preserve"> отделения – член комиссии;</w:t>
            </w:r>
          </w:p>
        </w:tc>
      </w:tr>
      <w:tr w:rsidR="006F111F" w:rsidRPr="00027714" w:rsidTr="006F111F">
        <w:trPr>
          <w:gridAfter w:val="1"/>
          <w:wAfter w:w="7286" w:type="dxa"/>
          <w:trHeight w:val="342"/>
        </w:trPr>
        <w:tc>
          <w:tcPr>
            <w:tcW w:w="7034" w:type="dxa"/>
          </w:tcPr>
          <w:p w:rsidR="006F111F" w:rsidRDefault="006F111F" w:rsidP="007C1ABB">
            <w:pPr>
              <w:pStyle w:val="1"/>
              <w:spacing w:before="0"/>
              <w:outlineLvl w:val="0"/>
              <w:rPr>
                <w:color w:val="000000" w:themeColor="text1"/>
                <w:sz w:val="18"/>
                <w:szCs w:val="18"/>
              </w:rPr>
            </w:pPr>
            <w:proofErr w:type="spellStart"/>
            <w:r>
              <w:rPr>
                <w:color w:val="000000" w:themeColor="text1"/>
                <w:sz w:val="18"/>
                <w:szCs w:val="18"/>
              </w:rPr>
              <w:t>Жазылбекова</w:t>
            </w:r>
            <w:proofErr w:type="spellEnd"/>
            <w:r>
              <w:rPr>
                <w:color w:val="000000" w:themeColor="text1"/>
                <w:sz w:val="18"/>
                <w:szCs w:val="18"/>
              </w:rPr>
              <w:t xml:space="preserve"> А.Б.</w:t>
            </w:r>
          </w:p>
        </w:tc>
        <w:tc>
          <w:tcPr>
            <w:tcW w:w="7286" w:type="dxa"/>
          </w:tcPr>
          <w:p w:rsidR="006F111F" w:rsidRPr="00957F19" w:rsidRDefault="006F111F" w:rsidP="0037070C">
            <w:pPr>
              <w:pStyle w:val="1"/>
              <w:spacing w:before="0"/>
              <w:outlineLvl w:val="0"/>
              <w:rPr>
                <w:color w:val="000000" w:themeColor="text1"/>
                <w:sz w:val="18"/>
                <w:szCs w:val="18"/>
              </w:rPr>
            </w:pPr>
            <w:proofErr w:type="gramStart"/>
            <w:r>
              <w:rPr>
                <w:color w:val="000000" w:themeColor="text1"/>
                <w:sz w:val="18"/>
                <w:szCs w:val="18"/>
              </w:rPr>
              <w:t>Заведующая</w:t>
            </w:r>
            <w:proofErr w:type="gramEnd"/>
            <w:r w:rsidRPr="00957F19">
              <w:rPr>
                <w:color w:val="000000" w:themeColor="text1"/>
                <w:sz w:val="18"/>
                <w:szCs w:val="18"/>
              </w:rPr>
              <w:t xml:space="preserve"> </w:t>
            </w:r>
            <w:r>
              <w:rPr>
                <w:color w:val="000000" w:themeColor="text1"/>
                <w:sz w:val="18"/>
                <w:szCs w:val="18"/>
              </w:rPr>
              <w:t>эндокринологичес</w:t>
            </w:r>
            <w:r w:rsidRPr="00957F19">
              <w:rPr>
                <w:color w:val="000000" w:themeColor="text1"/>
                <w:sz w:val="18"/>
                <w:szCs w:val="18"/>
              </w:rPr>
              <w:t>кого отделения – член комиссии;</w:t>
            </w:r>
          </w:p>
        </w:tc>
      </w:tr>
      <w:tr w:rsidR="006F111F" w:rsidRPr="00027714" w:rsidTr="006F111F">
        <w:trPr>
          <w:gridAfter w:val="1"/>
          <w:wAfter w:w="7286" w:type="dxa"/>
          <w:trHeight w:val="342"/>
        </w:trPr>
        <w:tc>
          <w:tcPr>
            <w:tcW w:w="7034" w:type="dxa"/>
          </w:tcPr>
          <w:p w:rsidR="006F111F" w:rsidRDefault="006F111F" w:rsidP="007C1ABB">
            <w:pPr>
              <w:pStyle w:val="1"/>
              <w:spacing w:before="0"/>
              <w:outlineLvl w:val="0"/>
              <w:rPr>
                <w:color w:val="000000" w:themeColor="text1"/>
                <w:sz w:val="18"/>
                <w:szCs w:val="18"/>
              </w:rPr>
            </w:pPr>
            <w:proofErr w:type="spellStart"/>
            <w:r>
              <w:rPr>
                <w:color w:val="000000" w:themeColor="text1"/>
                <w:sz w:val="18"/>
                <w:szCs w:val="18"/>
              </w:rPr>
              <w:t>Таугозова</w:t>
            </w:r>
            <w:proofErr w:type="spellEnd"/>
            <w:r>
              <w:rPr>
                <w:color w:val="000000" w:themeColor="text1"/>
                <w:sz w:val="18"/>
                <w:szCs w:val="18"/>
              </w:rPr>
              <w:t xml:space="preserve"> А.Ж.</w:t>
            </w:r>
          </w:p>
        </w:tc>
        <w:tc>
          <w:tcPr>
            <w:tcW w:w="7286" w:type="dxa"/>
          </w:tcPr>
          <w:p w:rsidR="006F111F" w:rsidRPr="00957F19" w:rsidRDefault="006F111F" w:rsidP="006F111F">
            <w:pPr>
              <w:pStyle w:val="1"/>
              <w:spacing w:before="0"/>
              <w:outlineLvl w:val="0"/>
              <w:rPr>
                <w:color w:val="000000" w:themeColor="text1"/>
                <w:sz w:val="18"/>
                <w:szCs w:val="18"/>
              </w:rPr>
            </w:pPr>
            <w:proofErr w:type="gramStart"/>
            <w:r>
              <w:rPr>
                <w:color w:val="000000" w:themeColor="text1"/>
                <w:sz w:val="18"/>
                <w:szCs w:val="18"/>
              </w:rPr>
              <w:t>Заведующая</w:t>
            </w:r>
            <w:proofErr w:type="gramEnd"/>
            <w:r w:rsidRPr="00957F19">
              <w:rPr>
                <w:color w:val="000000" w:themeColor="text1"/>
                <w:sz w:val="18"/>
                <w:szCs w:val="18"/>
              </w:rPr>
              <w:t xml:space="preserve"> </w:t>
            </w:r>
            <w:r>
              <w:rPr>
                <w:color w:val="000000" w:themeColor="text1"/>
                <w:sz w:val="18"/>
                <w:szCs w:val="18"/>
              </w:rPr>
              <w:t>неврологического</w:t>
            </w:r>
            <w:r w:rsidRPr="00957F19">
              <w:rPr>
                <w:color w:val="000000" w:themeColor="text1"/>
                <w:sz w:val="18"/>
                <w:szCs w:val="18"/>
              </w:rPr>
              <w:t xml:space="preserve"> отделения</w:t>
            </w:r>
            <w:r>
              <w:rPr>
                <w:color w:val="000000" w:themeColor="text1"/>
                <w:sz w:val="18"/>
                <w:szCs w:val="18"/>
              </w:rPr>
              <w:t xml:space="preserve"> с нарушением мозгового </w:t>
            </w:r>
            <w:proofErr w:type="spellStart"/>
            <w:r>
              <w:rPr>
                <w:color w:val="000000" w:themeColor="text1"/>
                <w:sz w:val="18"/>
                <w:szCs w:val="18"/>
              </w:rPr>
              <w:t>кровобращения</w:t>
            </w:r>
            <w:proofErr w:type="spellEnd"/>
            <w:r w:rsidRPr="00957F19">
              <w:rPr>
                <w:color w:val="000000" w:themeColor="text1"/>
                <w:sz w:val="18"/>
                <w:szCs w:val="18"/>
              </w:rPr>
              <w:t xml:space="preserve"> – член комиссии;</w:t>
            </w:r>
          </w:p>
        </w:tc>
      </w:tr>
      <w:tr w:rsidR="006F111F" w:rsidRPr="00027714" w:rsidTr="006F111F">
        <w:trPr>
          <w:gridAfter w:val="1"/>
          <w:wAfter w:w="7286" w:type="dxa"/>
          <w:trHeight w:val="342"/>
        </w:trPr>
        <w:tc>
          <w:tcPr>
            <w:tcW w:w="7034" w:type="dxa"/>
          </w:tcPr>
          <w:p w:rsidR="006F111F" w:rsidRDefault="006F111F" w:rsidP="007C1ABB">
            <w:pPr>
              <w:pStyle w:val="1"/>
              <w:spacing w:before="0"/>
              <w:outlineLvl w:val="0"/>
              <w:rPr>
                <w:color w:val="000000" w:themeColor="text1"/>
                <w:sz w:val="18"/>
                <w:szCs w:val="18"/>
              </w:rPr>
            </w:pPr>
            <w:proofErr w:type="spellStart"/>
            <w:r>
              <w:rPr>
                <w:color w:val="000000" w:themeColor="text1"/>
                <w:sz w:val="18"/>
                <w:szCs w:val="18"/>
              </w:rPr>
              <w:lastRenderedPageBreak/>
              <w:t>Серикболова</w:t>
            </w:r>
            <w:proofErr w:type="spellEnd"/>
            <w:r>
              <w:rPr>
                <w:color w:val="000000" w:themeColor="text1"/>
                <w:sz w:val="18"/>
                <w:szCs w:val="18"/>
              </w:rPr>
              <w:t xml:space="preserve"> И.Т.</w:t>
            </w:r>
          </w:p>
        </w:tc>
        <w:tc>
          <w:tcPr>
            <w:tcW w:w="7286" w:type="dxa"/>
          </w:tcPr>
          <w:p w:rsidR="006F111F" w:rsidRPr="00957F19" w:rsidRDefault="006F111F" w:rsidP="006F111F">
            <w:pPr>
              <w:pStyle w:val="1"/>
              <w:spacing w:before="0"/>
              <w:outlineLvl w:val="0"/>
              <w:rPr>
                <w:color w:val="000000" w:themeColor="text1"/>
                <w:sz w:val="18"/>
                <w:szCs w:val="18"/>
              </w:rPr>
            </w:pPr>
            <w:r>
              <w:rPr>
                <w:color w:val="000000" w:themeColor="text1"/>
                <w:sz w:val="18"/>
                <w:szCs w:val="18"/>
              </w:rPr>
              <w:t>Заведующая</w:t>
            </w:r>
            <w:r w:rsidRPr="00957F19">
              <w:rPr>
                <w:color w:val="000000" w:themeColor="text1"/>
                <w:sz w:val="18"/>
                <w:szCs w:val="18"/>
              </w:rPr>
              <w:t xml:space="preserve"> </w:t>
            </w:r>
            <w:proofErr w:type="spellStart"/>
            <w:r>
              <w:rPr>
                <w:color w:val="000000" w:themeColor="text1"/>
                <w:sz w:val="18"/>
                <w:szCs w:val="18"/>
              </w:rPr>
              <w:t>неворологического</w:t>
            </w:r>
            <w:proofErr w:type="spellEnd"/>
            <w:r w:rsidRPr="00957F19">
              <w:rPr>
                <w:color w:val="000000" w:themeColor="text1"/>
                <w:sz w:val="18"/>
                <w:szCs w:val="18"/>
              </w:rPr>
              <w:t xml:space="preserve"> отделения – член комиссии;</w:t>
            </w:r>
          </w:p>
        </w:tc>
      </w:tr>
      <w:tr w:rsidR="006F111F" w:rsidRPr="00027714" w:rsidTr="006F111F">
        <w:trPr>
          <w:trHeight w:val="342"/>
        </w:trPr>
        <w:tc>
          <w:tcPr>
            <w:tcW w:w="7034" w:type="dxa"/>
          </w:tcPr>
          <w:p w:rsidR="006F111F" w:rsidRDefault="006F111F" w:rsidP="007C1ABB">
            <w:pPr>
              <w:pStyle w:val="1"/>
              <w:spacing w:before="0"/>
              <w:outlineLvl w:val="0"/>
              <w:rPr>
                <w:color w:val="000000" w:themeColor="text1"/>
                <w:sz w:val="18"/>
                <w:szCs w:val="18"/>
              </w:rPr>
            </w:pPr>
            <w:proofErr w:type="spellStart"/>
            <w:r>
              <w:rPr>
                <w:color w:val="000000" w:themeColor="text1"/>
                <w:sz w:val="18"/>
                <w:szCs w:val="18"/>
              </w:rPr>
              <w:t>Атамбаева</w:t>
            </w:r>
            <w:proofErr w:type="spellEnd"/>
            <w:r>
              <w:rPr>
                <w:color w:val="000000" w:themeColor="text1"/>
                <w:sz w:val="18"/>
                <w:szCs w:val="18"/>
              </w:rPr>
              <w:t xml:space="preserve"> З.А.</w:t>
            </w:r>
          </w:p>
        </w:tc>
        <w:tc>
          <w:tcPr>
            <w:tcW w:w="7286" w:type="dxa"/>
          </w:tcPr>
          <w:p w:rsidR="006F111F" w:rsidRPr="00957F19" w:rsidRDefault="006F111F" w:rsidP="007C1ABB">
            <w:pPr>
              <w:pStyle w:val="1"/>
              <w:spacing w:before="0"/>
              <w:outlineLvl w:val="0"/>
              <w:rPr>
                <w:color w:val="000000" w:themeColor="text1"/>
                <w:sz w:val="18"/>
                <w:szCs w:val="18"/>
              </w:rPr>
            </w:pPr>
            <w:r>
              <w:rPr>
                <w:color w:val="000000" w:themeColor="text1"/>
                <w:sz w:val="18"/>
                <w:szCs w:val="18"/>
              </w:rPr>
              <w:t>Заведующая</w:t>
            </w:r>
            <w:r w:rsidRPr="00957F19">
              <w:rPr>
                <w:color w:val="000000" w:themeColor="text1"/>
                <w:sz w:val="18"/>
                <w:szCs w:val="18"/>
              </w:rPr>
              <w:t xml:space="preserve"> </w:t>
            </w:r>
            <w:proofErr w:type="spellStart"/>
            <w:r>
              <w:rPr>
                <w:color w:val="000000" w:themeColor="text1"/>
                <w:sz w:val="18"/>
                <w:szCs w:val="18"/>
              </w:rPr>
              <w:t>неворологическогоконсультативно-диагностического</w:t>
            </w:r>
            <w:proofErr w:type="spellEnd"/>
            <w:r w:rsidRPr="00957F19">
              <w:rPr>
                <w:color w:val="000000" w:themeColor="text1"/>
                <w:sz w:val="18"/>
                <w:szCs w:val="18"/>
              </w:rPr>
              <w:t xml:space="preserve"> отделения – член комиссии;</w:t>
            </w:r>
          </w:p>
        </w:tc>
        <w:tc>
          <w:tcPr>
            <w:tcW w:w="7286" w:type="dxa"/>
          </w:tcPr>
          <w:p w:rsidR="006F111F" w:rsidRDefault="006F111F" w:rsidP="007C1ABB">
            <w:pPr>
              <w:pStyle w:val="1"/>
              <w:spacing w:before="0"/>
              <w:outlineLvl w:val="0"/>
              <w:rPr>
                <w:color w:val="000000" w:themeColor="text1"/>
                <w:sz w:val="18"/>
                <w:szCs w:val="18"/>
              </w:rPr>
            </w:pPr>
          </w:p>
        </w:tc>
      </w:tr>
      <w:tr w:rsidR="006F111F" w:rsidRPr="00027714" w:rsidTr="006F111F">
        <w:trPr>
          <w:gridAfter w:val="1"/>
          <w:wAfter w:w="7286" w:type="dxa"/>
          <w:trHeight w:val="342"/>
        </w:trPr>
        <w:tc>
          <w:tcPr>
            <w:tcW w:w="7034" w:type="dxa"/>
          </w:tcPr>
          <w:p w:rsidR="006F111F" w:rsidRDefault="006F111F" w:rsidP="007C1ABB">
            <w:pPr>
              <w:pStyle w:val="1"/>
              <w:spacing w:before="0"/>
              <w:outlineLvl w:val="0"/>
              <w:rPr>
                <w:color w:val="000000" w:themeColor="text1"/>
                <w:sz w:val="18"/>
                <w:szCs w:val="18"/>
              </w:rPr>
            </w:pPr>
            <w:proofErr w:type="spellStart"/>
            <w:r>
              <w:rPr>
                <w:color w:val="000000" w:themeColor="text1"/>
                <w:sz w:val="18"/>
                <w:szCs w:val="18"/>
              </w:rPr>
              <w:t>Касымбекова</w:t>
            </w:r>
            <w:proofErr w:type="spellEnd"/>
            <w:r>
              <w:rPr>
                <w:color w:val="000000" w:themeColor="text1"/>
                <w:sz w:val="18"/>
                <w:szCs w:val="18"/>
              </w:rPr>
              <w:t xml:space="preserve"> Е.З.</w:t>
            </w:r>
          </w:p>
        </w:tc>
        <w:tc>
          <w:tcPr>
            <w:tcW w:w="7286" w:type="dxa"/>
          </w:tcPr>
          <w:p w:rsidR="006F111F" w:rsidRPr="00957F19" w:rsidRDefault="006F111F" w:rsidP="006F111F">
            <w:pPr>
              <w:pStyle w:val="1"/>
              <w:spacing w:before="0"/>
              <w:outlineLvl w:val="0"/>
              <w:rPr>
                <w:color w:val="000000" w:themeColor="text1"/>
                <w:sz w:val="18"/>
                <w:szCs w:val="18"/>
              </w:rPr>
            </w:pPr>
            <w:proofErr w:type="gramStart"/>
            <w:r>
              <w:rPr>
                <w:color w:val="000000" w:themeColor="text1"/>
                <w:sz w:val="18"/>
                <w:szCs w:val="18"/>
              </w:rPr>
              <w:t>Заведующая</w:t>
            </w:r>
            <w:proofErr w:type="gramEnd"/>
            <w:r w:rsidRPr="00957F19">
              <w:rPr>
                <w:color w:val="000000" w:themeColor="text1"/>
                <w:sz w:val="18"/>
                <w:szCs w:val="18"/>
              </w:rPr>
              <w:t xml:space="preserve"> </w:t>
            </w:r>
            <w:r>
              <w:rPr>
                <w:color w:val="000000" w:themeColor="text1"/>
                <w:sz w:val="18"/>
                <w:szCs w:val="18"/>
              </w:rPr>
              <w:t>диагностического</w:t>
            </w:r>
            <w:r w:rsidRPr="00957F19">
              <w:rPr>
                <w:color w:val="000000" w:themeColor="text1"/>
                <w:sz w:val="18"/>
                <w:szCs w:val="18"/>
              </w:rPr>
              <w:t xml:space="preserve"> отделения – член комиссии;</w:t>
            </w:r>
          </w:p>
        </w:tc>
      </w:tr>
      <w:tr w:rsidR="006F111F" w:rsidRPr="00027714" w:rsidTr="006F111F">
        <w:trPr>
          <w:gridAfter w:val="1"/>
          <w:wAfter w:w="7286" w:type="dxa"/>
          <w:trHeight w:val="342"/>
        </w:trPr>
        <w:tc>
          <w:tcPr>
            <w:tcW w:w="7034" w:type="dxa"/>
          </w:tcPr>
          <w:p w:rsidR="006F111F" w:rsidRDefault="006F111F" w:rsidP="007C1ABB">
            <w:pPr>
              <w:pStyle w:val="1"/>
              <w:spacing w:before="0"/>
              <w:outlineLvl w:val="0"/>
              <w:rPr>
                <w:color w:val="000000" w:themeColor="text1"/>
                <w:sz w:val="18"/>
                <w:szCs w:val="18"/>
              </w:rPr>
            </w:pPr>
            <w:proofErr w:type="spellStart"/>
            <w:r>
              <w:rPr>
                <w:color w:val="000000" w:themeColor="text1"/>
                <w:sz w:val="18"/>
                <w:szCs w:val="18"/>
              </w:rPr>
              <w:t>Ташимова</w:t>
            </w:r>
            <w:proofErr w:type="spellEnd"/>
            <w:r>
              <w:rPr>
                <w:color w:val="000000" w:themeColor="text1"/>
                <w:sz w:val="18"/>
                <w:szCs w:val="18"/>
              </w:rPr>
              <w:t xml:space="preserve"> А.Е.</w:t>
            </w:r>
          </w:p>
        </w:tc>
        <w:tc>
          <w:tcPr>
            <w:tcW w:w="7286" w:type="dxa"/>
          </w:tcPr>
          <w:p w:rsidR="006F111F" w:rsidRPr="00957F19" w:rsidRDefault="006F111F" w:rsidP="006F111F">
            <w:pPr>
              <w:pStyle w:val="1"/>
              <w:spacing w:before="0"/>
              <w:outlineLvl w:val="0"/>
              <w:rPr>
                <w:color w:val="000000" w:themeColor="text1"/>
                <w:sz w:val="18"/>
                <w:szCs w:val="18"/>
              </w:rPr>
            </w:pPr>
            <w:proofErr w:type="gramStart"/>
            <w:r>
              <w:rPr>
                <w:color w:val="000000" w:themeColor="text1"/>
                <w:sz w:val="18"/>
                <w:szCs w:val="18"/>
              </w:rPr>
              <w:t>Заведующая</w:t>
            </w:r>
            <w:proofErr w:type="gramEnd"/>
            <w:r w:rsidRPr="00957F19">
              <w:rPr>
                <w:color w:val="000000" w:themeColor="text1"/>
                <w:sz w:val="18"/>
                <w:szCs w:val="18"/>
              </w:rPr>
              <w:t xml:space="preserve"> </w:t>
            </w:r>
            <w:r>
              <w:rPr>
                <w:color w:val="000000" w:themeColor="text1"/>
                <w:sz w:val="18"/>
                <w:szCs w:val="18"/>
              </w:rPr>
              <w:t xml:space="preserve">приемного </w:t>
            </w:r>
            <w:r w:rsidRPr="00957F19">
              <w:rPr>
                <w:color w:val="000000" w:themeColor="text1"/>
                <w:sz w:val="18"/>
                <w:szCs w:val="18"/>
              </w:rPr>
              <w:t>отделения – член комиссии;</w:t>
            </w:r>
          </w:p>
        </w:tc>
      </w:tr>
      <w:tr w:rsidR="006F111F" w:rsidRPr="00027714" w:rsidTr="006F111F">
        <w:trPr>
          <w:gridAfter w:val="1"/>
          <w:wAfter w:w="7286" w:type="dxa"/>
          <w:trHeight w:val="342"/>
        </w:trPr>
        <w:tc>
          <w:tcPr>
            <w:tcW w:w="7034" w:type="dxa"/>
          </w:tcPr>
          <w:p w:rsidR="006F111F" w:rsidRDefault="006F111F" w:rsidP="007C1ABB">
            <w:pPr>
              <w:pStyle w:val="1"/>
              <w:spacing w:before="0"/>
              <w:outlineLvl w:val="0"/>
              <w:rPr>
                <w:color w:val="000000" w:themeColor="text1"/>
                <w:sz w:val="18"/>
                <w:szCs w:val="18"/>
              </w:rPr>
            </w:pPr>
            <w:proofErr w:type="spellStart"/>
            <w:r>
              <w:rPr>
                <w:color w:val="000000" w:themeColor="text1"/>
                <w:sz w:val="18"/>
                <w:szCs w:val="18"/>
              </w:rPr>
              <w:t>Мадияркызы</w:t>
            </w:r>
            <w:proofErr w:type="spellEnd"/>
            <w:r>
              <w:rPr>
                <w:color w:val="000000" w:themeColor="text1"/>
                <w:sz w:val="18"/>
                <w:szCs w:val="18"/>
              </w:rPr>
              <w:t xml:space="preserve"> К.</w:t>
            </w:r>
          </w:p>
        </w:tc>
        <w:tc>
          <w:tcPr>
            <w:tcW w:w="7286" w:type="dxa"/>
          </w:tcPr>
          <w:p w:rsidR="006F111F" w:rsidRPr="00957F19" w:rsidRDefault="006F111F" w:rsidP="006F111F">
            <w:pPr>
              <w:pStyle w:val="1"/>
              <w:spacing w:before="0"/>
              <w:outlineLvl w:val="0"/>
              <w:rPr>
                <w:color w:val="000000" w:themeColor="text1"/>
                <w:sz w:val="18"/>
                <w:szCs w:val="18"/>
              </w:rPr>
            </w:pPr>
            <w:r>
              <w:rPr>
                <w:color w:val="000000" w:themeColor="text1"/>
                <w:sz w:val="18"/>
                <w:szCs w:val="18"/>
              </w:rPr>
              <w:t>Заведующая</w:t>
            </w:r>
            <w:r w:rsidRPr="00957F19">
              <w:rPr>
                <w:color w:val="000000" w:themeColor="text1"/>
                <w:sz w:val="18"/>
                <w:szCs w:val="18"/>
              </w:rPr>
              <w:t xml:space="preserve"> </w:t>
            </w:r>
            <w:r>
              <w:rPr>
                <w:color w:val="000000" w:themeColor="text1"/>
                <w:sz w:val="18"/>
                <w:szCs w:val="18"/>
              </w:rPr>
              <w:t>отделением трансфузиологии</w:t>
            </w:r>
            <w:r w:rsidRPr="00957F19">
              <w:rPr>
                <w:color w:val="000000" w:themeColor="text1"/>
                <w:sz w:val="18"/>
                <w:szCs w:val="18"/>
              </w:rPr>
              <w:t xml:space="preserve"> – член комиссии;</w:t>
            </w:r>
          </w:p>
        </w:tc>
      </w:tr>
      <w:tr w:rsidR="006F111F" w:rsidRPr="00027714" w:rsidTr="006F111F">
        <w:trPr>
          <w:gridAfter w:val="1"/>
          <w:wAfter w:w="7286" w:type="dxa"/>
          <w:trHeight w:val="342"/>
        </w:trPr>
        <w:tc>
          <w:tcPr>
            <w:tcW w:w="7034" w:type="dxa"/>
          </w:tcPr>
          <w:p w:rsidR="006F111F" w:rsidRDefault="006F111F" w:rsidP="007C1ABB">
            <w:pPr>
              <w:pStyle w:val="1"/>
              <w:spacing w:before="0"/>
              <w:outlineLvl w:val="0"/>
              <w:rPr>
                <w:color w:val="000000" w:themeColor="text1"/>
                <w:sz w:val="18"/>
                <w:szCs w:val="18"/>
              </w:rPr>
            </w:pPr>
            <w:proofErr w:type="spellStart"/>
            <w:r>
              <w:rPr>
                <w:color w:val="000000" w:themeColor="text1"/>
                <w:sz w:val="18"/>
                <w:szCs w:val="18"/>
              </w:rPr>
              <w:t>Эрматова</w:t>
            </w:r>
            <w:proofErr w:type="spellEnd"/>
            <w:r>
              <w:rPr>
                <w:color w:val="000000" w:themeColor="text1"/>
                <w:sz w:val="18"/>
                <w:szCs w:val="18"/>
              </w:rPr>
              <w:t xml:space="preserve"> Д.А. </w:t>
            </w:r>
          </w:p>
        </w:tc>
        <w:tc>
          <w:tcPr>
            <w:tcW w:w="7286" w:type="dxa"/>
          </w:tcPr>
          <w:p w:rsidR="006F111F" w:rsidRDefault="006F111F" w:rsidP="006F111F">
            <w:pPr>
              <w:pStyle w:val="1"/>
              <w:spacing w:before="0"/>
              <w:outlineLvl w:val="0"/>
              <w:rPr>
                <w:color w:val="000000" w:themeColor="text1"/>
                <w:sz w:val="18"/>
                <w:szCs w:val="18"/>
              </w:rPr>
            </w:pPr>
            <w:r>
              <w:rPr>
                <w:color w:val="000000" w:themeColor="text1"/>
                <w:sz w:val="18"/>
                <w:szCs w:val="18"/>
              </w:rPr>
              <w:t>Заведующая аптекой</w:t>
            </w:r>
            <w:r w:rsidRPr="00957F19">
              <w:rPr>
                <w:color w:val="000000" w:themeColor="text1"/>
                <w:sz w:val="18"/>
                <w:szCs w:val="18"/>
              </w:rPr>
              <w:t xml:space="preserve">– </w:t>
            </w:r>
            <w:proofErr w:type="gramStart"/>
            <w:r w:rsidRPr="00957F19">
              <w:rPr>
                <w:color w:val="000000" w:themeColor="text1"/>
                <w:sz w:val="18"/>
                <w:szCs w:val="18"/>
              </w:rPr>
              <w:t>чл</w:t>
            </w:r>
            <w:proofErr w:type="gramEnd"/>
            <w:r w:rsidRPr="00957F19">
              <w:rPr>
                <w:color w:val="000000" w:themeColor="text1"/>
                <w:sz w:val="18"/>
                <w:szCs w:val="18"/>
              </w:rPr>
              <w:t>ен комиссии;</w:t>
            </w:r>
          </w:p>
        </w:tc>
      </w:tr>
      <w:tr w:rsidR="006F111F" w:rsidRPr="00027714" w:rsidTr="006F111F">
        <w:trPr>
          <w:gridAfter w:val="1"/>
          <w:wAfter w:w="7286" w:type="dxa"/>
          <w:trHeight w:val="342"/>
        </w:trPr>
        <w:tc>
          <w:tcPr>
            <w:tcW w:w="7034" w:type="dxa"/>
          </w:tcPr>
          <w:p w:rsidR="006F111F" w:rsidRPr="00957F19" w:rsidRDefault="006F111F" w:rsidP="007C1ABB">
            <w:pPr>
              <w:pStyle w:val="1"/>
              <w:spacing w:before="0"/>
              <w:outlineLvl w:val="0"/>
              <w:rPr>
                <w:bCs w:val="0"/>
                <w:color w:val="000000" w:themeColor="text1"/>
                <w:sz w:val="18"/>
                <w:szCs w:val="18"/>
              </w:rPr>
            </w:pPr>
            <w:proofErr w:type="spellStart"/>
            <w:r w:rsidRPr="00957F19">
              <w:rPr>
                <w:color w:val="000000" w:themeColor="text1"/>
                <w:sz w:val="18"/>
                <w:szCs w:val="18"/>
              </w:rPr>
              <w:t>Раймжанов</w:t>
            </w:r>
            <w:proofErr w:type="spellEnd"/>
            <w:r w:rsidRPr="00957F19">
              <w:rPr>
                <w:color w:val="000000" w:themeColor="text1"/>
                <w:sz w:val="18"/>
                <w:szCs w:val="18"/>
              </w:rPr>
              <w:t xml:space="preserve"> А.Е.</w:t>
            </w:r>
          </w:p>
        </w:tc>
        <w:tc>
          <w:tcPr>
            <w:tcW w:w="7286" w:type="dxa"/>
          </w:tcPr>
          <w:p w:rsidR="006F111F" w:rsidRPr="00957F19" w:rsidRDefault="006F111F" w:rsidP="007C1ABB">
            <w:pPr>
              <w:pStyle w:val="1"/>
              <w:spacing w:before="0"/>
              <w:outlineLvl w:val="0"/>
              <w:rPr>
                <w:bCs w:val="0"/>
                <w:color w:val="000000" w:themeColor="text1"/>
                <w:sz w:val="18"/>
                <w:szCs w:val="18"/>
              </w:rPr>
            </w:pPr>
            <w:r w:rsidRPr="00957F19">
              <w:rPr>
                <w:color w:val="000000" w:themeColor="text1"/>
                <w:sz w:val="18"/>
                <w:szCs w:val="18"/>
              </w:rPr>
              <w:t>Специалист отдела государственных закупок – секретарь тендерной комиссии;</w:t>
            </w:r>
          </w:p>
        </w:tc>
      </w:tr>
    </w:tbl>
    <w:p w:rsidR="0040679F" w:rsidRPr="00027714" w:rsidRDefault="0040679F" w:rsidP="0070656F">
      <w:pPr>
        <w:pStyle w:val="1"/>
        <w:keepNext/>
        <w:tabs>
          <w:tab w:val="left" w:pos="1276"/>
          <w:tab w:val="center" w:pos="4677"/>
        </w:tabs>
        <w:spacing w:before="0" w:beforeAutospacing="0" w:after="0" w:afterAutospacing="0"/>
        <w:ind w:right="-568"/>
        <w:jc w:val="both"/>
        <w:rPr>
          <w:b w:val="0"/>
          <w:bCs w:val="0"/>
          <w:kern w:val="0"/>
          <w:sz w:val="18"/>
          <w:szCs w:val="18"/>
        </w:rPr>
      </w:pPr>
    </w:p>
    <w:p w:rsidR="004C028C" w:rsidRPr="004C028C" w:rsidRDefault="0070656F" w:rsidP="004C028C">
      <w:pPr>
        <w:pStyle w:val="a6"/>
        <w:spacing w:before="0" w:beforeAutospacing="0" w:after="0" w:afterAutospacing="0" w:line="276" w:lineRule="auto"/>
        <w:ind w:left="142" w:right="-143"/>
        <w:jc w:val="both"/>
        <w:rPr>
          <w:rFonts w:ascii="Times New Roman" w:hAnsi="Times New Roman" w:cs="Times New Roman"/>
          <w:sz w:val="20"/>
          <w:szCs w:val="20"/>
        </w:rPr>
      </w:pPr>
      <w:r>
        <w:t xml:space="preserve">              </w:t>
      </w:r>
      <w:r w:rsidR="004C028C" w:rsidRPr="004C028C">
        <w:rPr>
          <w:rFonts w:ascii="Times New Roman" w:hAnsi="Times New Roman" w:cs="Times New Roman"/>
          <w:sz w:val="20"/>
          <w:szCs w:val="20"/>
        </w:rPr>
        <w:t xml:space="preserve">провела тендер по закупу </w:t>
      </w:r>
      <w:r w:rsidR="004C028C" w:rsidRPr="004C028C">
        <w:rPr>
          <w:rFonts w:ascii="Times New Roman" w:hAnsi="Times New Roman" w:cs="Times New Roman"/>
          <w:sz w:val="20"/>
          <w:szCs w:val="20"/>
          <w:lang w:val="kk-KZ"/>
        </w:rPr>
        <w:t>медицинской техники</w:t>
      </w:r>
      <w:r w:rsidR="004C028C" w:rsidRPr="004C028C">
        <w:rPr>
          <w:rFonts w:ascii="Times New Roman" w:hAnsi="Times New Roman" w:cs="Times New Roman"/>
          <w:sz w:val="20"/>
          <w:szCs w:val="20"/>
        </w:rPr>
        <w:t xml:space="preserve"> на 2021 год.</w:t>
      </w:r>
    </w:p>
    <w:p w:rsidR="004C028C" w:rsidRPr="004C028C" w:rsidRDefault="004C028C" w:rsidP="004C028C">
      <w:pPr>
        <w:pStyle w:val="a6"/>
        <w:numPr>
          <w:ilvl w:val="0"/>
          <w:numId w:val="1"/>
        </w:numPr>
        <w:spacing w:before="0" w:beforeAutospacing="0" w:after="0" w:afterAutospacing="0" w:line="276" w:lineRule="auto"/>
        <w:ind w:left="142" w:right="283" w:firstLine="0"/>
        <w:jc w:val="both"/>
        <w:rPr>
          <w:rFonts w:ascii="Times New Roman" w:hAnsi="Times New Roman" w:cs="Times New Roman"/>
          <w:sz w:val="20"/>
          <w:szCs w:val="20"/>
        </w:rPr>
      </w:pPr>
      <w:r w:rsidRPr="004C028C">
        <w:rPr>
          <w:rFonts w:ascii="Times New Roman" w:hAnsi="Times New Roman" w:cs="Times New Roman"/>
          <w:sz w:val="20"/>
          <w:szCs w:val="20"/>
        </w:rPr>
        <w:t xml:space="preserve">Сумма, выделенная для данного тендера по медицинской техники для обеспечения отделений клиники на 2021 год, составляет 18 550 000 (восемнадцать миллионов пятьсот пятьдесят тысяч) тенге, 00 </w:t>
      </w:r>
      <w:proofErr w:type="spellStart"/>
      <w:proofErr w:type="gramStart"/>
      <w:r w:rsidRPr="004C028C">
        <w:rPr>
          <w:rFonts w:ascii="Times New Roman" w:hAnsi="Times New Roman" w:cs="Times New Roman"/>
          <w:sz w:val="20"/>
          <w:szCs w:val="20"/>
        </w:rPr>
        <w:t>тиын</w:t>
      </w:r>
      <w:proofErr w:type="spellEnd"/>
      <w:proofErr w:type="gramEnd"/>
      <w:r w:rsidRPr="004C028C">
        <w:rPr>
          <w:rFonts w:ascii="Times New Roman" w:hAnsi="Times New Roman" w:cs="Times New Roman"/>
          <w:sz w:val="20"/>
          <w:szCs w:val="20"/>
        </w:rPr>
        <w:t xml:space="preserve"> в том числе по лотам:</w:t>
      </w:r>
    </w:p>
    <w:tbl>
      <w:tblPr>
        <w:tblW w:w="14459" w:type="dxa"/>
        <w:tblInd w:w="250" w:type="dxa"/>
        <w:tblLook w:val="04A0"/>
      </w:tblPr>
      <w:tblGrid>
        <w:gridCol w:w="851"/>
        <w:gridCol w:w="4819"/>
        <w:gridCol w:w="1701"/>
        <w:gridCol w:w="1843"/>
        <w:gridCol w:w="2551"/>
        <w:gridCol w:w="2694"/>
      </w:tblGrid>
      <w:tr w:rsidR="004C028C" w:rsidRPr="004C028C" w:rsidTr="00803E2F">
        <w:trPr>
          <w:trHeight w:val="62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28C" w:rsidRPr="004C028C" w:rsidRDefault="004C028C" w:rsidP="00803E2F">
            <w:pPr>
              <w:spacing w:line="276" w:lineRule="auto"/>
              <w:ind w:right="-143"/>
              <w:jc w:val="center"/>
              <w:rPr>
                <w:b/>
                <w:bCs/>
                <w:sz w:val="20"/>
                <w:szCs w:val="20"/>
              </w:rPr>
            </w:pPr>
            <w:r w:rsidRPr="004C028C">
              <w:rPr>
                <w:b/>
                <w:bCs/>
                <w:sz w:val="20"/>
                <w:szCs w:val="20"/>
              </w:rPr>
              <w:t>№ лота</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28C" w:rsidRPr="004C028C" w:rsidRDefault="004C028C" w:rsidP="00803E2F">
            <w:pPr>
              <w:spacing w:line="276" w:lineRule="auto"/>
              <w:ind w:right="-143"/>
              <w:jc w:val="center"/>
              <w:rPr>
                <w:b/>
                <w:bCs/>
                <w:sz w:val="20"/>
                <w:szCs w:val="20"/>
              </w:rPr>
            </w:pPr>
            <w:r w:rsidRPr="004C028C">
              <w:rPr>
                <w:b/>
                <w:bCs/>
                <w:sz w:val="20"/>
                <w:szCs w:val="20"/>
              </w:rPr>
              <w:t>Наименование лота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28C" w:rsidRPr="004C028C" w:rsidRDefault="004C028C" w:rsidP="00803E2F">
            <w:pPr>
              <w:spacing w:line="276" w:lineRule="auto"/>
              <w:ind w:right="-143"/>
              <w:jc w:val="center"/>
              <w:rPr>
                <w:b/>
                <w:bCs/>
                <w:sz w:val="20"/>
                <w:szCs w:val="20"/>
              </w:rPr>
            </w:pPr>
            <w:r w:rsidRPr="004C028C">
              <w:rPr>
                <w:b/>
                <w:bCs/>
                <w:sz w:val="20"/>
                <w:szCs w:val="20"/>
              </w:rPr>
              <w:t>Единица измерения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28C" w:rsidRPr="004C028C" w:rsidRDefault="004C028C" w:rsidP="00803E2F">
            <w:pPr>
              <w:spacing w:line="276" w:lineRule="auto"/>
              <w:ind w:right="-143"/>
              <w:jc w:val="center"/>
              <w:rPr>
                <w:b/>
                <w:bCs/>
                <w:sz w:val="20"/>
                <w:szCs w:val="20"/>
              </w:rPr>
            </w:pPr>
            <w:r w:rsidRPr="004C028C">
              <w:rPr>
                <w:b/>
                <w:bCs/>
                <w:sz w:val="20"/>
                <w:szCs w:val="20"/>
              </w:rPr>
              <w:t>Количество</w:t>
            </w:r>
          </w:p>
        </w:tc>
        <w:tc>
          <w:tcPr>
            <w:tcW w:w="2551" w:type="dxa"/>
            <w:tcBorders>
              <w:top w:val="single" w:sz="4" w:space="0" w:color="auto"/>
              <w:left w:val="single" w:sz="4" w:space="0" w:color="auto"/>
              <w:bottom w:val="single" w:sz="4" w:space="0" w:color="auto"/>
              <w:right w:val="single" w:sz="4" w:space="0" w:color="auto"/>
            </w:tcBorders>
            <w:vAlign w:val="center"/>
          </w:tcPr>
          <w:p w:rsidR="004C028C" w:rsidRPr="004C028C" w:rsidRDefault="004C028C" w:rsidP="00803E2F">
            <w:pPr>
              <w:spacing w:line="276" w:lineRule="auto"/>
              <w:ind w:right="-143"/>
              <w:jc w:val="center"/>
              <w:rPr>
                <w:b/>
                <w:bCs/>
                <w:sz w:val="20"/>
                <w:szCs w:val="20"/>
              </w:rPr>
            </w:pPr>
            <w:r w:rsidRPr="004C028C">
              <w:rPr>
                <w:b/>
                <w:bCs/>
                <w:sz w:val="20"/>
                <w:szCs w:val="20"/>
              </w:rPr>
              <w:t>Цена, выделенная для закупа, тенге</w:t>
            </w:r>
          </w:p>
        </w:tc>
        <w:tc>
          <w:tcPr>
            <w:tcW w:w="2694" w:type="dxa"/>
            <w:tcBorders>
              <w:top w:val="single" w:sz="4" w:space="0" w:color="auto"/>
              <w:left w:val="single" w:sz="4" w:space="0" w:color="auto"/>
              <w:bottom w:val="single" w:sz="4" w:space="0" w:color="auto"/>
              <w:right w:val="single" w:sz="4" w:space="0" w:color="auto"/>
            </w:tcBorders>
            <w:vAlign w:val="center"/>
          </w:tcPr>
          <w:p w:rsidR="004C028C" w:rsidRPr="004C028C" w:rsidRDefault="004C028C" w:rsidP="00803E2F">
            <w:pPr>
              <w:spacing w:line="276" w:lineRule="auto"/>
              <w:ind w:right="-143"/>
              <w:jc w:val="center"/>
              <w:rPr>
                <w:b/>
                <w:bCs/>
                <w:sz w:val="20"/>
                <w:szCs w:val="20"/>
              </w:rPr>
            </w:pPr>
            <w:r w:rsidRPr="004C028C">
              <w:rPr>
                <w:b/>
                <w:bCs/>
                <w:sz w:val="20"/>
                <w:szCs w:val="20"/>
              </w:rPr>
              <w:t>Сумма, выделенная для закупа, тенге</w:t>
            </w:r>
          </w:p>
        </w:tc>
      </w:tr>
      <w:tr w:rsidR="004C028C" w:rsidRPr="004C028C" w:rsidTr="00803E2F">
        <w:trPr>
          <w:trHeight w:val="2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4C028C" w:rsidRPr="004C028C" w:rsidRDefault="004C028C" w:rsidP="00803E2F">
            <w:pPr>
              <w:spacing w:line="276" w:lineRule="auto"/>
              <w:ind w:right="-143"/>
              <w:jc w:val="center"/>
              <w:rPr>
                <w:b/>
                <w:bCs/>
                <w:sz w:val="20"/>
                <w:szCs w:val="20"/>
              </w:rPr>
            </w:pPr>
            <w:r w:rsidRPr="004C028C">
              <w:rPr>
                <w:b/>
                <w:bCs/>
                <w:sz w:val="20"/>
                <w:szCs w:val="20"/>
              </w:rPr>
              <w:t>1</w:t>
            </w:r>
          </w:p>
        </w:tc>
        <w:tc>
          <w:tcPr>
            <w:tcW w:w="4819" w:type="dxa"/>
            <w:tcBorders>
              <w:top w:val="nil"/>
              <w:left w:val="nil"/>
              <w:bottom w:val="single" w:sz="4" w:space="0" w:color="auto"/>
              <w:right w:val="single" w:sz="4" w:space="0" w:color="auto"/>
            </w:tcBorders>
            <w:shd w:val="clear" w:color="auto" w:fill="auto"/>
            <w:vAlign w:val="center"/>
            <w:hideMark/>
          </w:tcPr>
          <w:p w:rsidR="004C028C" w:rsidRPr="004C028C" w:rsidRDefault="004C028C" w:rsidP="00803E2F">
            <w:pPr>
              <w:spacing w:line="276" w:lineRule="auto"/>
              <w:ind w:right="-143"/>
              <w:jc w:val="center"/>
              <w:rPr>
                <w:b/>
                <w:bCs/>
                <w:sz w:val="20"/>
                <w:szCs w:val="20"/>
              </w:rPr>
            </w:pPr>
            <w:r w:rsidRPr="004C028C">
              <w:rPr>
                <w:b/>
                <w:bCs/>
                <w:sz w:val="20"/>
                <w:szCs w:val="20"/>
              </w:rPr>
              <w:t>2</w:t>
            </w:r>
          </w:p>
        </w:tc>
        <w:tc>
          <w:tcPr>
            <w:tcW w:w="1701" w:type="dxa"/>
            <w:tcBorders>
              <w:top w:val="nil"/>
              <w:left w:val="nil"/>
              <w:bottom w:val="single" w:sz="4" w:space="0" w:color="auto"/>
              <w:right w:val="single" w:sz="4" w:space="0" w:color="auto"/>
            </w:tcBorders>
            <w:shd w:val="clear" w:color="auto" w:fill="auto"/>
            <w:vAlign w:val="center"/>
            <w:hideMark/>
          </w:tcPr>
          <w:p w:rsidR="004C028C" w:rsidRPr="004C028C" w:rsidRDefault="004C028C" w:rsidP="00803E2F">
            <w:pPr>
              <w:spacing w:line="276" w:lineRule="auto"/>
              <w:ind w:right="-143"/>
              <w:jc w:val="center"/>
              <w:rPr>
                <w:b/>
                <w:bCs/>
                <w:sz w:val="20"/>
                <w:szCs w:val="20"/>
              </w:rPr>
            </w:pPr>
            <w:r w:rsidRPr="004C028C">
              <w:rPr>
                <w:b/>
                <w:bCs/>
                <w:sz w:val="20"/>
                <w:szCs w:val="20"/>
              </w:rPr>
              <w:t>3</w:t>
            </w:r>
          </w:p>
        </w:tc>
        <w:tc>
          <w:tcPr>
            <w:tcW w:w="1843" w:type="dxa"/>
            <w:tcBorders>
              <w:top w:val="nil"/>
              <w:left w:val="nil"/>
              <w:bottom w:val="single" w:sz="4" w:space="0" w:color="auto"/>
              <w:right w:val="single" w:sz="4" w:space="0" w:color="auto"/>
            </w:tcBorders>
            <w:shd w:val="clear" w:color="auto" w:fill="auto"/>
            <w:vAlign w:val="center"/>
            <w:hideMark/>
          </w:tcPr>
          <w:p w:rsidR="004C028C" w:rsidRPr="004C028C" w:rsidRDefault="004C028C" w:rsidP="00803E2F">
            <w:pPr>
              <w:spacing w:line="276" w:lineRule="auto"/>
              <w:ind w:right="-143"/>
              <w:jc w:val="center"/>
              <w:rPr>
                <w:b/>
                <w:bCs/>
                <w:sz w:val="20"/>
                <w:szCs w:val="20"/>
              </w:rPr>
            </w:pPr>
            <w:r w:rsidRPr="004C028C">
              <w:rPr>
                <w:b/>
                <w:bCs/>
                <w:sz w:val="20"/>
                <w:szCs w:val="20"/>
              </w:rPr>
              <w:t>4</w:t>
            </w:r>
          </w:p>
        </w:tc>
        <w:tc>
          <w:tcPr>
            <w:tcW w:w="2551" w:type="dxa"/>
            <w:tcBorders>
              <w:top w:val="single" w:sz="4" w:space="0" w:color="auto"/>
              <w:left w:val="nil"/>
              <w:bottom w:val="single" w:sz="4" w:space="0" w:color="auto"/>
              <w:right w:val="single" w:sz="4" w:space="0" w:color="auto"/>
            </w:tcBorders>
            <w:vAlign w:val="center"/>
          </w:tcPr>
          <w:p w:rsidR="004C028C" w:rsidRPr="004C028C" w:rsidRDefault="004C028C" w:rsidP="00803E2F">
            <w:pPr>
              <w:spacing w:line="276" w:lineRule="auto"/>
              <w:ind w:right="-143"/>
              <w:jc w:val="center"/>
              <w:rPr>
                <w:b/>
                <w:bCs/>
                <w:sz w:val="20"/>
                <w:szCs w:val="20"/>
              </w:rPr>
            </w:pPr>
            <w:r w:rsidRPr="004C028C">
              <w:rPr>
                <w:b/>
                <w:bCs/>
                <w:sz w:val="20"/>
                <w:szCs w:val="20"/>
              </w:rPr>
              <w:t>5</w:t>
            </w:r>
          </w:p>
        </w:tc>
        <w:tc>
          <w:tcPr>
            <w:tcW w:w="2694" w:type="dxa"/>
            <w:tcBorders>
              <w:top w:val="single" w:sz="4" w:space="0" w:color="auto"/>
              <w:left w:val="nil"/>
              <w:bottom w:val="single" w:sz="4" w:space="0" w:color="auto"/>
              <w:right w:val="single" w:sz="4" w:space="0" w:color="auto"/>
            </w:tcBorders>
            <w:vAlign w:val="center"/>
          </w:tcPr>
          <w:p w:rsidR="004C028C" w:rsidRPr="004C028C" w:rsidRDefault="004C028C" w:rsidP="00803E2F">
            <w:pPr>
              <w:spacing w:line="276" w:lineRule="auto"/>
              <w:ind w:right="-143"/>
              <w:jc w:val="center"/>
              <w:rPr>
                <w:b/>
                <w:bCs/>
                <w:sz w:val="20"/>
                <w:szCs w:val="20"/>
              </w:rPr>
            </w:pPr>
            <w:r w:rsidRPr="004C028C">
              <w:rPr>
                <w:b/>
                <w:bCs/>
                <w:sz w:val="20"/>
                <w:szCs w:val="20"/>
              </w:rPr>
              <w:t>6</w:t>
            </w:r>
          </w:p>
        </w:tc>
      </w:tr>
      <w:tr w:rsidR="00AF3D6D" w:rsidRPr="004C028C" w:rsidTr="00803E2F">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F3D6D" w:rsidRPr="004C028C" w:rsidRDefault="00AF3D6D" w:rsidP="00803E2F">
            <w:pPr>
              <w:spacing w:line="276" w:lineRule="auto"/>
              <w:jc w:val="center"/>
              <w:rPr>
                <w:color w:val="000000"/>
                <w:sz w:val="20"/>
                <w:szCs w:val="20"/>
              </w:rPr>
            </w:pPr>
            <w:r w:rsidRPr="004C028C">
              <w:rPr>
                <w:color w:val="000000"/>
                <w:sz w:val="20"/>
                <w:szCs w:val="20"/>
              </w:rPr>
              <w:t>1</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AF3D6D" w:rsidRPr="004C028C" w:rsidRDefault="00AF3D6D" w:rsidP="00AF3D6D">
            <w:pPr>
              <w:pStyle w:val="Default"/>
              <w:spacing w:line="276" w:lineRule="auto"/>
              <w:jc w:val="center"/>
              <w:rPr>
                <w:sz w:val="20"/>
                <w:szCs w:val="20"/>
              </w:rPr>
            </w:pPr>
            <w:r w:rsidRPr="00F46D13">
              <w:rPr>
                <w:rFonts w:eastAsia="Calibri"/>
                <w:sz w:val="18"/>
                <w:szCs w:val="18"/>
              </w:rPr>
              <w:t xml:space="preserve">Установка импульсная ксеноновая </w:t>
            </w:r>
            <w:proofErr w:type="spellStart"/>
            <w:proofErr w:type="gramStart"/>
            <w:r w:rsidRPr="00F46D13">
              <w:rPr>
                <w:rFonts w:eastAsia="Calibri"/>
                <w:sz w:val="18"/>
                <w:szCs w:val="18"/>
              </w:rPr>
              <w:t>УФ-бактерицидная</w:t>
            </w:r>
            <w:proofErr w:type="spellEnd"/>
            <w:proofErr w:type="gramEnd"/>
            <w:r w:rsidRPr="00F46D13">
              <w:rPr>
                <w:rFonts w:eastAsia="Calibri"/>
                <w:sz w:val="18"/>
                <w:szCs w:val="18"/>
              </w:rPr>
              <w:t xml:space="preserve"> для экстренной дезинфекции воздуха помещений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F3D6D" w:rsidRPr="004C028C" w:rsidRDefault="00AF3D6D" w:rsidP="00803E2F">
            <w:pPr>
              <w:jc w:val="center"/>
              <w:rPr>
                <w:color w:val="000000"/>
                <w:sz w:val="20"/>
                <w:szCs w:val="20"/>
              </w:rPr>
            </w:pPr>
            <w:proofErr w:type="spellStart"/>
            <w:proofErr w:type="gramStart"/>
            <w:r w:rsidRPr="004C028C">
              <w:rPr>
                <w:color w:val="000000"/>
                <w:sz w:val="20"/>
                <w:szCs w:val="20"/>
              </w:rPr>
              <w:t>шт</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F3D6D" w:rsidRPr="004C028C" w:rsidRDefault="00AF3D6D" w:rsidP="00803E2F">
            <w:pPr>
              <w:jc w:val="center"/>
              <w:rPr>
                <w:color w:val="000000"/>
                <w:sz w:val="20"/>
                <w:szCs w:val="20"/>
              </w:rPr>
            </w:pPr>
            <w:r w:rsidRPr="004C028C">
              <w:rPr>
                <w:color w:val="000000"/>
                <w:sz w:val="20"/>
                <w:szCs w:val="20"/>
              </w:rPr>
              <w:t>1</w:t>
            </w:r>
          </w:p>
        </w:tc>
        <w:tc>
          <w:tcPr>
            <w:tcW w:w="2551" w:type="dxa"/>
            <w:tcBorders>
              <w:top w:val="single" w:sz="4" w:space="0" w:color="auto"/>
              <w:left w:val="single" w:sz="4" w:space="0" w:color="auto"/>
              <w:bottom w:val="single" w:sz="4" w:space="0" w:color="auto"/>
              <w:right w:val="single" w:sz="4" w:space="0" w:color="auto"/>
            </w:tcBorders>
          </w:tcPr>
          <w:p w:rsidR="00AF3D6D" w:rsidRPr="004C028C" w:rsidRDefault="00AF3D6D" w:rsidP="00AF3D6D">
            <w:pPr>
              <w:jc w:val="center"/>
              <w:rPr>
                <w:color w:val="000000"/>
                <w:sz w:val="20"/>
                <w:szCs w:val="20"/>
              </w:rPr>
            </w:pPr>
            <w:r>
              <w:rPr>
                <w:color w:val="000000"/>
                <w:sz w:val="20"/>
                <w:szCs w:val="20"/>
              </w:rPr>
              <w:t>18 55</w:t>
            </w:r>
            <w:r w:rsidRPr="004C028C">
              <w:rPr>
                <w:color w:val="000000"/>
                <w:sz w:val="20"/>
                <w:szCs w:val="20"/>
              </w:rPr>
              <w:t>0 000</w:t>
            </w:r>
          </w:p>
        </w:tc>
        <w:tc>
          <w:tcPr>
            <w:tcW w:w="2694" w:type="dxa"/>
            <w:tcBorders>
              <w:top w:val="single" w:sz="4" w:space="0" w:color="auto"/>
              <w:left w:val="nil"/>
              <w:bottom w:val="single" w:sz="4" w:space="0" w:color="auto"/>
              <w:right w:val="single" w:sz="4" w:space="0" w:color="auto"/>
            </w:tcBorders>
          </w:tcPr>
          <w:p w:rsidR="00AF3D6D" w:rsidRPr="004C028C" w:rsidRDefault="00AF3D6D" w:rsidP="00011EC3">
            <w:pPr>
              <w:jc w:val="center"/>
              <w:rPr>
                <w:color w:val="000000"/>
                <w:sz w:val="20"/>
                <w:szCs w:val="20"/>
              </w:rPr>
            </w:pPr>
            <w:r>
              <w:rPr>
                <w:color w:val="000000"/>
                <w:sz w:val="20"/>
                <w:szCs w:val="20"/>
              </w:rPr>
              <w:t>18 55</w:t>
            </w:r>
            <w:r w:rsidRPr="004C028C">
              <w:rPr>
                <w:color w:val="000000"/>
                <w:sz w:val="20"/>
                <w:szCs w:val="20"/>
              </w:rPr>
              <w:t>0 000</w:t>
            </w:r>
          </w:p>
        </w:tc>
      </w:tr>
    </w:tbl>
    <w:p w:rsidR="004C028C" w:rsidRPr="004C028C" w:rsidRDefault="004C028C" w:rsidP="004C028C">
      <w:pPr>
        <w:pStyle w:val="af2"/>
        <w:spacing w:line="276" w:lineRule="auto"/>
        <w:ind w:right="-143" w:hanging="360"/>
        <w:jc w:val="left"/>
        <w:rPr>
          <w:rFonts w:ascii="Times New Roman" w:hAnsi="Times New Roman"/>
          <w:lang w:val="ru-RU"/>
        </w:rPr>
      </w:pPr>
      <w:r w:rsidRPr="004C028C">
        <w:rPr>
          <w:rFonts w:ascii="Times New Roman" w:hAnsi="Times New Roman"/>
          <w:lang w:val="ru-RU"/>
        </w:rPr>
        <w:t xml:space="preserve">           3. Заявки на участие в тендере представили следующие потенциальные</w:t>
      </w:r>
      <w:r w:rsidRPr="004C028C">
        <w:rPr>
          <w:rFonts w:ascii="Times New Roman" w:hAnsi="Times New Roman"/>
        </w:rPr>
        <w:t> </w:t>
      </w:r>
      <w:r w:rsidRPr="004C028C">
        <w:rPr>
          <w:rFonts w:ascii="Times New Roman" w:hAnsi="Times New Roman"/>
          <w:lang w:val="ru-RU"/>
        </w:rPr>
        <w:t xml:space="preserve">поставщики: </w:t>
      </w:r>
    </w:p>
    <w:tbl>
      <w:tblPr>
        <w:tblW w:w="14459" w:type="dxa"/>
        <w:tblInd w:w="250" w:type="dxa"/>
        <w:tblLayout w:type="fixed"/>
        <w:tblCellMar>
          <w:left w:w="0" w:type="dxa"/>
          <w:right w:w="0" w:type="dxa"/>
        </w:tblCellMar>
        <w:tblLook w:val="0000"/>
      </w:tblPr>
      <w:tblGrid>
        <w:gridCol w:w="709"/>
        <w:gridCol w:w="3827"/>
        <w:gridCol w:w="5670"/>
        <w:gridCol w:w="4253"/>
      </w:tblGrid>
      <w:tr w:rsidR="004C028C" w:rsidRPr="004C028C" w:rsidTr="00803E2F">
        <w:trPr>
          <w:trHeight w:val="683"/>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C028C" w:rsidRPr="004C028C" w:rsidRDefault="004C028C" w:rsidP="00803E2F">
            <w:pPr>
              <w:pStyle w:val="a6"/>
              <w:spacing w:before="0" w:beforeAutospacing="0" w:after="0" w:afterAutospacing="0" w:line="276" w:lineRule="auto"/>
              <w:ind w:left="-108"/>
              <w:jc w:val="center"/>
              <w:rPr>
                <w:rStyle w:val="a8"/>
                <w:rFonts w:ascii="Times New Roman" w:hAnsi="Times New Roman" w:cs="Times New Roman"/>
                <w:sz w:val="20"/>
                <w:szCs w:val="20"/>
              </w:rPr>
            </w:pPr>
            <w:r w:rsidRPr="004C028C">
              <w:rPr>
                <w:rStyle w:val="a8"/>
                <w:rFonts w:ascii="Times New Roman" w:hAnsi="Times New Roman" w:cs="Times New Roman"/>
                <w:sz w:val="20"/>
                <w:szCs w:val="20"/>
              </w:rPr>
              <w:t>№</w:t>
            </w:r>
          </w:p>
          <w:p w:rsidR="004C028C" w:rsidRPr="004C028C" w:rsidRDefault="004C028C" w:rsidP="00803E2F">
            <w:pPr>
              <w:pStyle w:val="a6"/>
              <w:spacing w:before="0" w:beforeAutospacing="0" w:after="0" w:afterAutospacing="0" w:line="276" w:lineRule="auto"/>
              <w:ind w:left="-108"/>
              <w:jc w:val="center"/>
              <w:rPr>
                <w:rFonts w:ascii="Times New Roman" w:hAnsi="Times New Roman" w:cs="Times New Roman"/>
                <w:sz w:val="20"/>
                <w:szCs w:val="20"/>
              </w:rPr>
            </w:pPr>
            <w:proofErr w:type="spellStart"/>
            <w:proofErr w:type="gramStart"/>
            <w:r w:rsidRPr="004C028C">
              <w:rPr>
                <w:rStyle w:val="a8"/>
                <w:rFonts w:ascii="Times New Roman" w:hAnsi="Times New Roman" w:cs="Times New Roman"/>
                <w:sz w:val="20"/>
                <w:szCs w:val="20"/>
              </w:rPr>
              <w:t>п</w:t>
            </w:r>
            <w:proofErr w:type="spellEnd"/>
            <w:proofErr w:type="gramEnd"/>
            <w:r w:rsidRPr="004C028C">
              <w:rPr>
                <w:rStyle w:val="a8"/>
                <w:rFonts w:ascii="Times New Roman" w:hAnsi="Times New Roman" w:cs="Times New Roman"/>
                <w:sz w:val="20"/>
                <w:szCs w:val="20"/>
              </w:rPr>
              <w:t>/</w:t>
            </w:r>
            <w:proofErr w:type="spellStart"/>
            <w:r w:rsidRPr="004C028C">
              <w:rPr>
                <w:rStyle w:val="a8"/>
                <w:rFonts w:ascii="Times New Roman" w:hAnsi="Times New Roman" w:cs="Times New Roman"/>
                <w:sz w:val="20"/>
                <w:szCs w:val="20"/>
              </w:rPr>
              <w:t>п</w:t>
            </w:r>
            <w:proofErr w:type="spellEnd"/>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028C" w:rsidRPr="004C028C" w:rsidRDefault="004C028C" w:rsidP="00803E2F">
            <w:pPr>
              <w:pStyle w:val="a6"/>
              <w:spacing w:line="276" w:lineRule="auto"/>
              <w:jc w:val="center"/>
              <w:rPr>
                <w:rFonts w:ascii="Times New Roman" w:hAnsi="Times New Roman" w:cs="Times New Roman"/>
                <w:sz w:val="20"/>
                <w:szCs w:val="20"/>
              </w:rPr>
            </w:pPr>
            <w:r w:rsidRPr="004C028C">
              <w:rPr>
                <w:rStyle w:val="a8"/>
                <w:rFonts w:ascii="Times New Roman" w:hAnsi="Times New Roman" w:cs="Times New Roman"/>
                <w:sz w:val="20"/>
                <w:szCs w:val="20"/>
              </w:rPr>
              <w:t>Наименование потенциального</w:t>
            </w:r>
            <w:r w:rsidRPr="004C028C">
              <w:rPr>
                <w:rFonts w:ascii="Times New Roman" w:hAnsi="Times New Roman" w:cs="Times New Roman"/>
                <w:sz w:val="20"/>
                <w:szCs w:val="20"/>
              </w:rPr>
              <w:t xml:space="preserve"> </w:t>
            </w:r>
            <w:r w:rsidRPr="004C028C">
              <w:rPr>
                <w:rStyle w:val="a8"/>
                <w:rFonts w:ascii="Times New Roman" w:hAnsi="Times New Roman" w:cs="Times New Roman"/>
                <w:sz w:val="20"/>
                <w:szCs w:val="20"/>
              </w:rPr>
              <w:t>поставщика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028C" w:rsidRPr="004C028C" w:rsidRDefault="004C028C" w:rsidP="00803E2F">
            <w:pPr>
              <w:pStyle w:val="a6"/>
              <w:spacing w:line="276" w:lineRule="auto"/>
              <w:ind w:left="-4"/>
              <w:jc w:val="center"/>
              <w:rPr>
                <w:rFonts w:ascii="Times New Roman" w:hAnsi="Times New Roman" w:cs="Times New Roman"/>
                <w:sz w:val="20"/>
                <w:szCs w:val="20"/>
              </w:rPr>
            </w:pPr>
            <w:r w:rsidRPr="004C028C">
              <w:rPr>
                <w:rStyle w:val="a8"/>
                <w:rFonts w:ascii="Times New Roman" w:hAnsi="Times New Roman" w:cs="Times New Roman"/>
                <w:sz w:val="20"/>
                <w:szCs w:val="20"/>
              </w:rPr>
              <w:t>Адрес потенциального поставщика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C028C" w:rsidRPr="004C028C" w:rsidRDefault="004C028C" w:rsidP="00803E2F">
            <w:pPr>
              <w:pStyle w:val="a6"/>
              <w:spacing w:line="276" w:lineRule="auto"/>
              <w:ind w:left="51"/>
              <w:jc w:val="center"/>
              <w:rPr>
                <w:rFonts w:ascii="Times New Roman" w:hAnsi="Times New Roman" w:cs="Times New Roman"/>
                <w:sz w:val="20"/>
                <w:szCs w:val="20"/>
              </w:rPr>
            </w:pPr>
            <w:r w:rsidRPr="004C028C">
              <w:rPr>
                <w:rStyle w:val="a8"/>
                <w:rFonts w:ascii="Times New Roman" w:hAnsi="Times New Roman" w:cs="Times New Roman"/>
                <w:sz w:val="20"/>
                <w:szCs w:val="20"/>
              </w:rPr>
              <w:t>Время и дата представления заявки</w:t>
            </w:r>
          </w:p>
        </w:tc>
      </w:tr>
      <w:tr w:rsidR="00AF3D6D" w:rsidRPr="004C028C" w:rsidTr="00803E2F">
        <w:trPr>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F3D6D" w:rsidRPr="004C028C" w:rsidRDefault="00AF3D6D" w:rsidP="00803E2F">
            <w:pPr>
              <w:pStyle w:val="a6"/>
              <w:tabs>
                <w:tab w:val="left" w:pos="2442"/>
              </w:tabs>
              <w:jc w:val="center"/>
              <w:rPr>
                <w:rFonts w:ascii="Times New Roman" w:hAnsi="Times New Roman" w:cs="Times New Roman"/>
                <w:bCs/>
                <w:sz w:val="20"/>
                <w:szCs w:val="20"/>
                <w:lang w:val="kk-KZ"/>
              </w:rPr>
            </w:pPr>
            <w:r w:rsidRPr="004C028C">
              <w:rPr>
                <w:rFonts w:ascii="Times New Roman" w:hAnsi="Times New Roman" w:cs="Times New Roman"/>
                <w:sz w:val="20"/>
                <w:szCs w:val="20"/>
                <w:lang w:val="kk-KZ"/>
              </w:rPr>
              <w:t>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F3D6D" w:rsidRPr="00420E78" w:rsidRDefault="00AF3D6D" w:rsidP="00011EC3">
            <w:pPr>
              <w:jc w:val="center"/>
            </w:pPr>
            <w:r w:rsidRPr="00420E78">
              <w:rPr>
                <w:color w:val="000033"/>
                <w:sz w:val="18"/>
                <w:szCs w:val="18"/>
                <w:lang w:val="kk-KZ"/>
              </w:rPr>
              <w:t>ТОО «Научно-производственное объединение МедиДез»</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F3D6D" w:rsidRPr="00BD1790" w:rsidRDefault="00AF3D6D" w:rsidP="00011EC3">
            <w:pPr>
              <w:pStyle w:val="a6"/>
              <w:tabs>
                <w:tab w:val="left" w:pos="2442"/>
              </w:tabs>
              <w:spacing w:line="240" w:lineRule="auto"/>
              <w:rPr>
                <w:rFonts w:ascii="Times New Roman" w:hAnsi="Times New Roman" w:cs="Times New Roman"/>
                <w:lang w:val="kk-KZ"/>
              </w:rPr>
            </w:pPr>
            <w:r w:rsidRPr="00BD1790">
              <w:rPr>
                <w:rFonts w:ascii="Times New Roman" w:hAnsi="Times New Roman" w:cs="Times New Roman"/>
                <w:lang w:val="kk-KZ"/>
              </w:rPr>
              <w:t xml:space="preserve">г. </w:t>
            </w:r>
            <w:r>
              <w:rPr>
                <w:rFonts w:ascii="Times New Roman" w:hAnsi="Times New Roman" w:cs="Times New Roman"/>
                <w:lang w:val="kk-KZ"/>
              </w:rPr>
              <w:t xml:space="preserve">Рудный, ул.Топоркова, строение 39/1 </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F3D6D" w:rsidRPr="00420E78" w:rsidRDefault="00AF3D6D" w:rsidP="00011EC3">
            <w:pPr>
              <w:jc w:val="center"/>
              <w:rPr>
                <w:color w:val="000033"/>
                <w:sz w:val="18"/>
                <w:szCs w:val="18"/>
                <w:lang w:val="kk-KZ"/>
              </w:rPr>
            </w:pPr>
            <w:r w:rsidRPr="00420E78">
              <w:rPr>
                <w:color w:val="000033"/>
                <w:sz w:val="18"/>
                <w:szCs w:val="18"/>
                <w:lang w:val="kk-KZ"/>
              </w:rPr>
              <w:t>11 часов 30 мин</w:t>
            </w:r>
          </w:p>
          <w:p w:rsidR="00AF3D6D" w:rsidRPr="00420E78" w:rsidRDefault="00AF3D6D" w:rsidP="00011EC3">
            <w:pPr>
              <w:tabs>
                <w:tab w:val="left" w:pos="2442"/>
              </w:tabs>
              <w:jc w:val="center"/>
              <w:rPr>
                <w:color w:val="000033"/>
                <w:sz w:val="18"/>
                <w:szCs w:val="18"/>
                <w:lang w:val="kk-KZ"/>
              </w:rPr>
            </w:pPr>
            <w:r w:rsidRPr="00420E78">
              <w:rPr>
                <w:color w:val="000033"/>
                <w:sz w:val="18"/>
                <w:szCs w:val="18"/>
                <w:lang w:val="kk-KZ"/>
              </w:rPr>
              <w:t>03.12.2021 год.</w:t>
            </w:r>
          </w:p>
        </w:tc>
      </w:tr>
    </w:tbl>
    <w:p w:rsidR="004C028C" w:rsidRPr="004C028C" w:rsidRDefault="004C028C" w:rsidP="004C028C">
      <w:pPr>
        <w:pStyle w:val="af2"/>
        <w:tabs>
          <w:tab w:val="left" w:pos="567"/>
          <w:tab w:val="left" w:pos="709"/>
          <w:tab w:val="left" w:pos="993"/>
        </w:tabs>
        <w:spacing w:line="276" w:lineRule="auto"/>
        <w:ind w:left="142" w:right="-143"/>
        <w:rPr>
          <w:rFonts w:ascii="Times New Roman" w:hAnsi="Times New Roman"/>
          <w:lang w:val="ru-RU"/>
        </w:rPr>
      </w:pPr>
      <w:r w:rsidRPr="004C028C">
        <w:rPr>
          <w:rFonts w:ascii="Times New Roman" w:hAnsi="Times New Roman"/>
          <w:lang w:val="ru-RU"/>
        </w:rPr>
        <w:t>4. Квалификационные данные потенциальных поставщиков, представивших тендерные заявки:</w:t>
      </w:r>
    </w:p>
    <w:p w:rsidR="004C028C" w:rsidRPr="004C028C" w:rsidRDefault="004C028C" w:rsidP="004C028C">
      <w:pPr>
        <w:pStyle w:val="af2"/>
        <w:tabs>
          <w:tab w:val="left" w:pos="567"/>
          <w:tab w:val="left" w:pos="709"/>
          <w:tab w:val="left" w:pos="993"/>
        </w:tabs>
        <w:spacing w:line="276" w:lineRule="auto"/>
        <w:ind w:left="142" w:right="-143"/>
        <w:rPr>
          <w:rFonts w:ascii="Times New Roman" w:hAnsi="Times New Roman"/>
          <w:lang w:val="ru-RU"/>
        </w:rPr>
      </w:pPr>
    </w:p>
    <w:tbl>
      <w:tblPr>
        <w:tblpPr w:leftFromText="180" w:rightFromText="180" w:vertAnchor="text" w:horzAnchor="margin" w:tblpX="152" w:tblpY="-257"/>
        <w:tblW w:w="1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3119"/>
        <w:gridCol w:w="425"/>
        <w:gridCol w:w="567"/>
        <w:gridCol w:w="567"/>
        <w:gridCol w:w="567"/>
        <w:gridCol w:w="567"/>
        <w:gridCol w:w="567"/>
        <w:gridCol w:w="850"/>
        <w:gridCol w:w="709"/>
        <w:gridCol w:w="1134"/>
        <w:gridCol w:w="851"/>
        <w:gridCol w:w="708"/>
        <w:gridCol w:w="851"/>
        <w:gridCol w:w="992"/>
        <w:gridCol w:w="567"/>
        <w:gridCol w:w="992"/>
      </w:tblGrid>
      <w:tr w:rsidR="004C028C" w:rsidRPr="004C028C" w:rsidTr="00803E2F">
        <w:trPr>
          <w:trHeight w:val="6227"/>
        </w:trPr>
        <w:tc>
          <w:tcPr>
            <w:tcW w:w="714" w:type="dxa"/>
          </w:tcPr>
          <w:p w:rsidR="004C028C" w:rsidRPr="004C028C" w:rsidRDefault="004C028C" w:rsidP="00803E2F">
            <w:pPr>
              <w:spacing w:line="276" w:lineRule="auto"/>
              <w:ind w:right="-143"/>
              <w:jc w:val="center"/>
              <w:rPr>
                <w:b/>
                <w:sz w:val="20"/>
                <w:szCs w:val="20"/>
              </w:rPr>
            </w:pPr>
            <w:r w:rsidRPr="004C028C">
              <w:rPr>
                <w:bCs/>
                <w:sz w:val="20"/>
                <w:szCs w:val="20"/>
              </w:rPr>
              <w:lastRenderedPageBreak/>
              <w:t>№</w:t>
            </w:r>
          </w:p>
          <w:p w:rsidR="004C028C" w:rsidRPr="004C028C" w:rsidRDefault="004C028C" w:rsidP="00803E2F">
            <w:pPr>
              <w:spacing w:line="276" w:lineRule="auto"/>
              <w:ind w:right="-143"/>
              <w:jc w:val="center"/>
              <w:rPr>
                <w:b/>
                <w:sz w:val="20"/>
                <w:szCs w:val="20"/>
              </w:rPr>
            </w:pPr>
            <w:proofErr w:type="spellStart"/>
            <w:proofErr w:type="gramStart"/>
            <w:r w:rsidRPr="004C028C">
              <w:rPr>
                <w:b/>
                <w:bCs/>
                <w:sz w:val="20"/>
                <w:szCs w:val="20"/>
              </w:rPr>
              <w:t>п</w:t>
            </w:r>
            <w:proofErr w:type="spellEnd"/>
            <w:proofErr w:type="gramEnd"/>
            <w:r w:rsidRPr="004C028C">
              <w:rPr>
                <w:b/>
                <w:bCs/>
                <w:sz w:val="20"/>
                <w:szCs w:val="20"/>
              </w:rPr>
              <w:t>/</w:t>
            </w:r>
            <w:proofErr w:type="spellStart"/>
            <w:r w:rsidRPr="004C028C">
              <w:rPr>
                <w:b/>
                <w:bCs/>
                <w:sz w:val="20"/>
                <w:szCs w:val="20"/>
              </w:rPr>
              <w:t>п</w:t>
            </w:r>
            <w:proofErr w:type="spellEnd"/>
          </w:p>
        </w:tc>
        <w:tc>
          <w:tcPr>
            <w:tcW w:w="3119" w:type="dxa"/>
          </w:tcPr>
          <w:p w:rsidR="004C028C" w:rsidRPr="004C028C" w:rsidRDefault="004C028C" w:rsidP="00803E2F">
            <w:pPr>
              <w:pStyle w:val="a6"/>
              <w:spacing w:line="276" w:lineRule="auto"/>
              <w:ind w:right="-143"/>
              <w:jc w:val="center"/>
              <w:rPr>
                <w:rFonts w:ascii="Times New Roman" w:hAnsi="Times New Roman" w:cs="Times New Roman"/>
                <w:sz w:val="20"/>
                <w:szCs w:val="20"/>
              </w:rPr>
            </w:pPr>
          </w:p>
          <w:p w:rsidR="004C028C" w:rsidRPr="004C028C" w:rsidRDefault="004C028C" w:rsidP="00803E2F">
            <w:pPr>
              <w:pStyle w:val="a6"/>
              <w:spacing w:line="276" w:lineRule="auto"/>
              <w:ind w:right="-143"/>
              <w:jc w:val="center"/>
              <w:rPr>
                <w:rFonts w:ascii="Times New Roman" w:hAnsi="Times New Roman" w:cs="Times New Roman"/>
                <w:sz w:val="20"/>
                <w:szCs w:val="20"/>
              </w:rPr>
            </w:pPr>
          </w:p>
          <w:p w:rsidR="004C028C" w:rsidRPr="004C028C" w:rsidRDefault="004C028C" w:rsidP="00803E2F">
            <w:pPr>
              <w:pStyle w:val="a6"/>
              <w:spacing w:line="276" w:lineRule="auto"/>
              <w:ind w:right="-143"/>
              <w:jc w:val="center"/>
              <w:rPr>
                <w:rFonts w:ascii="Times New Roman" w:hAnsi="Times New Roman" w:cs="Times New Roman"/>
                <w:sz w:val="20"/>
                <w:szCs w:val="20"/>
              </w:rPr>
            </w:pPr>
          </w:p>
          <w:p w:rsidR="004C028C" w:rsidRPr="004C028C" w:rsidRDefault="004C028C" w:rsidP="00803E2F">
            <w:pPr>
              <w:pStyle w:val="a6"/>
              <w:spacing w:line="276" w:lineRule="auto"/>
              <w:ind w:right="-143"/>
              <w:jc w:val="center"/>
              <w:rPr>
                <w:rFonts w:ascii="Times New Roman" w:hAnsi="Times New Roman" w:cs="Times New Roman"/>
                <w:sz w:val="20"/>
                <w:szCs w:val="20"/>
              </w:rPr>
            </w:pPr>
          </w:p>
          <w:p w:rsidR="004C028C" w:rsidRPr="004C028C" w:rsidRDefault="004C028C" w:rsidP="00803E2F">
            <w:pPr>
              <w:pStyle w:val="a6"/>
              <w:spacing w:line="276" w:lineRule="auto"/>
              <w:ind w:right="-143"/>
              <w:jc w:val="center"/>
              <w:rPr>
                <w:rFonts w:ascii="Times New Roman" w:hAnsi="Times New Roman" w:cs="Times New Roman"/>
                <w:sz w:val="20"/>
                <w:szCs w:val="20"/>
              </w:rPr>
            </w:pPr>
          </w:p>
          <w:p w:rsidR="004C028C" w:rsidRPr="004C028C" w:rsidRDefault="004C028C" w:rsidP="00803E2F">
            <w:pPr>
              <w:pStyle w:val="a6"/>
              <w:spacing w:line="276" w:lineRule="auto"/>
              <w:ind w:right="-143"/>
              <w:jc w:val="center"/>
              <w:rPr>
                <w:rFonts w:ascii="Times New Roman" w:hAnsi="Times New Roman" w:cs="Times New Roman"/>
                <w:sz w:val="20"/>
                <w:szCs w:val="20"/>
              </w:rPr>
            </w:pPr>
          </w:p>
          <w:p w:rsidR="004C028C" w:rsidRPr="004C028C" w:rsidRDefault="004C028C" w:rsidP="00803E2F">
            <w:pPr>
              <w:pStyle w:val="a6"/>
              <w:spacing w:line="276" w:lineRule="auto"/>
              <w:ind w:right="-143"/>
              <w:jc w:val="center"/>
              <w:rPr>
                <w:rFonts w:ascii="Times New Roman" w:hAnsi="Times New Roman" w:cs="Times New Roman"/>
                <w:sz w:val="20"/>
                <w:szCs w:val="20"/>
              </w:rPr>
            </w:pPr>
          </w:p>
          <w:p w:rsidR="004C028C" w:rsidRPr="004C028C" w:rsidRDefault="004C028C" w:rsidP="00803E2F">
            <w:pPr>
              <w:spacing w:line="276" w:lineRule="auto"/>
              <w:ind w:right="-143"/>
              <w:jc w:val="center"/>
              <w:rPr>
                <w:sz w:val="20"/>
                <w:szCs w:val="20"/>
              </w:rPr>
            </w:pPr>
            <w:r w:rsidRPr="004C028C">
              <w:rPr>
                <w:sz w:val="20"/>
                <w:szCs w:val="20"/>
              </w:rPr>
              <w:t>Наименование</w:t>
            </w:r>
          </w:p>
          <w:p w:rsidR="004C028C" w:rsidRPr="004C028C" w:rsidRDefault="004C028C" w:rsidP="00803E2F">
            <w:pPr>
              <w:spacing w:line="276" w:lineRule="auto"/>
              <w:ind w:right="-143"/>
              <w:jc w:val="center"/>
              <w:rPr>
                <w:sz w:val="20"/>
                <w:szCs w:val="20"/>
              </w:rPr>
            </w:pPr>
            <w:r w:rsidRPr="004C028C">
              <w:rPr>
                <w:sz w:val="20"/>
                <w:szCs w:val="20"/>
              </w:rPr>
              <w:t>потенциального</w:t>
            </w:r>
          </w:p>
          <w:p w:rsidR="004C028C" w:rsidRPr="004C028C" w:rsidRDefault="004C028C" w:rsidP="00803E2F">
            <w:pPr>
              <w:spacing w:line="276" w:lineRule="auto"/>
              <w:ind w:right="-143"/>
              <w:jc w:val="center"/>
              <w:rPr>
                <w:sz w:val="20"/>
                <w:szCs w:val="20"/>
              </w:rPr>
            </w:pPr>
            <w:r w:rsidRPr="004C028C">
              <w:rPr>
                <w:sz w:val="20"/>
                <w:szCs w:val="20"/>
              </w:rPr>
              <w:t>поставщика</w:t>
            </w:r>
          </w:p>
        </w:tc>
        <w:tc>
          <w:tcPr>
            <w:tcW w:w="425" w:type="dxa"/>
            <w:textDirection w:val="btLr"/>
            <w:vAlign w:val="center"/>
          </w:tcPr>
          <w:p w:rsidR="004C028C" w:rsidRPr="004C028C" w:rsidRDefault="004C028C" w:rsidP="00803E2F">
            <w:pPr>
              <w:spacing w:line="276" w:lineRule="auto"/>
              <w:ind w:right="-143"/>
              <w:jc w:val="center"/>
              <w:rPr>
                <w:sz w:val="20"/>
                <w:szCs w:val="20"/>
              </w:rPr>
            </w:pPr>
            <w:r w:rsidRPr="004C028C">
              <w:rPr>
                <w:sz w:val="20"/>
                <w:szCs w:val="20"/>
              </w:rPr>
              <w:t>Тендерная заявка</w:t>
            </w:r>
          </w:p>
        </w:tc>
        <w:tc>
          <w:tcPr>
            <w:tcW w:w="567" w:type="dxa"/>
            <w:textDirection w:val="btLr"/>
            <w:vAlign w:val="center"/>
          </w:tcPr>
          <w:p w:rsidR="004C028C" w:rsidRPr="004C028C" w:rsidRDefault="004C028C" w:rsidP="00803E2F">
            <w:pPr>
              <w:spacing w:line="276" w:lineRule="auto"/>
              <w:ind w:right="-143"/>
              <w:jc w:val="center"/>
              <w:rPr>
                <w:sz w:val="20"/>
                <w:szCs w:val="20"/>
              </w:rPr>
            </w:pPr>
            <w:r w:rsidRPr="004C028C">
              <w:rPr>
                <w:sz w:val="20"/>
                <w:szCs w:val="20"/>
              </w:rPr>
              <w:t>Копия свидетельства о государственной регистрации</w:t>
            </w:r>
          </w:p>
        </w:tc>
        <w:tc>
          <w:tcPr>
            <w:tcW w:w="567" w:type="dxa"/>
            <w:textDirection w:val="btLr"/>
            <w:vAlign w:val="center"/>
          </w:tcPr>
          <w:p w:rsidR="004C028C" w:rsidRPr="004C028C" w:rsidRDefault="004C028C" w:rsidP="00803E2F">
            <w:pPr>
              <w:spacing w:line="276" w:lineRule="auto"/>
              <w:ind w:right="-143"/>
              <w:jc w:val="center"/>
              <w:rPr>
                <w:sz w:val="20"/>
                <w:szCs w:val="20"/>
              </w:rPr>
            </w:pPr>
            <w:r w:rsidRPr="004C028C">
              <w:rPr>
                <w:sz w:val="20"/>
                <w:szCs w:val="20"/>
              </w:rPr>
              <w:t>Копия Устава</w:t>
            </w:r>
          </w:p>
        </w:tc>
        <w:tc>
          <w:tcPr>
            <w:tcW w:w="567" w:type="dxa"/>
            <w:textDirection w:val="btLr"/>
            <w:vAlign w:val="center"/>
          </w:tcPr>
          <w:p w:rsidR="004C028C" w:rsidRPr="004C028C" w:rsidRDefault="004C028C" w:rsidP="00803E2F">
            <w:pPr>
              <w:spacing w:line="276" w:lineRule="auto"/>
              <w:ind w:right="-143"/>
              <w:jc w:val="center"/>
              <w:rPr>
                <w:sz w:val="20"/>
                <w:szCs w:val="20"/>
              </w:rPr>
            </w:pPr>
            <w:r w:rsidRPr="004C028C">
              <w:rPr>
                <w:sz w:val="20"/>
                <w:szCs w:val="20"/>
              </w:rPr>
              <w:t>Копия документа предоставляющего право на осуществление предпринимательской деятельности</w:t>
            </w:r>
          </w:p>
        </w:tc>
        <w:tc>
          <w:tcPr>
            <w:tcW w:w="567" w:type="dxa"/>
            <w:textDirection w:val="btLr"/>
            <w:vAlign w:val="center"/>
          </w:tcPr>
          <w:p w:rsidR="004C028C" w:rsidRPr="004C028C" w:rsidRDefault="004C028C" w:rsidP="00803E2F">
            <w:pPr>
              <w:spacing w:line="276" w:lineRule="auto"/>
              <w:ind w:right="-143"/>
              <w:jc w:val="center"/>
              <w:rPr>
                <w:sz w:val="20"/>
                <w:szCs w:val="20"/>
              </w:rPr>
            </w:pPr>
            <w:r w:rsidRPr="004C028C">
              <w:rPr>
                <w:sz w:val="20"/>
                <w:szCs w:val="20"/>
              </w:rPr>
              <w:t>Сведения об отсутствии (наличии) налоговой задолженности</w:t>
            </w:r>
          </w:p>
        </w:tc>
        <w:tc>
          <w:tcPr>
            <w:tcW w:w="567" w:type="dxa"/>
            <w:textDirection w:val="btLr"/>
            <w:vAlign w:val="center"/>
          </w:tcPr>
          <w:p w:rsidR="004C028C" w:rsidRPr="004C028C" w:rsidRDefault="004C028C" w:rsidP="00803E2F">
            <w:pPr>
              <w:spacing w:line="276" w:lineRule="auto"/>
              <w:ind w:right="-143"/>
              <w:jc w:val="center"/>
              <w:rPr>
                <w:sz w:val="20"/>
                <w:szCs w:val="20"/>
              </w:rPr>
            </w:pPr>
            <w:r w:rsidRPr="004C028C">
              <w:rPr>
                <w:sz w:val="20"/>
                <w:szCs w:val="20"/>
              </w:rPr>
              <w:t>Сведения о квалификации по форме</w:t>
            </w:r>
          </w:p>
        </w:tc>
        <w:tc>
          <w:tcPr>
            <w:tcW w:w="850" w:type="dxa"/>
            <w:textDirection w:val="btLr"/>
            <w:vAlign w:val="center"/>
          </w:tcPr>
          <w:p w:rsidR="004C028C" w:rsidRPr="004C028C" w:rsidRDefault="004C028C" w:rsidP="00803E2F">
            <w:pPr>
              <w:spacing w:line="276" w:lineRule="auto"/>
              <w:ind w:right="-143"/>
              <w:jc w:val="center"/>
              <w:rPr>
                <w:sz w:val="20"/>
                <w:szCs w:val="20"/>
              </w:rPr>
            </w:pPr>
            <w:r w:rsidRPr="004C028C">
              <w:rPr>
                <w:sz w:val="20"/>
                <w:szCs w:val="20"/>
              </w:rPr>
              <w:t>Копия сертификата о соответствии объекта  требованиям</w:t>
            </w:r>
          </w:p>
          <w:p w:rsidR="004C028C" w:rsidRPr="004C028C" w:rsidRDefault="004C028C" w:rsidP="00803E2F">
            <w:pPr>
              <w:spacing w:line="276" w:lineRule="auto"/>
              <w:ind w:right="-143"/>
              <w:jc w:val="center"/>
              <w:rPr>
                <w:sz w:val="20"/>
                <w:szCs w:val="20"/>
              </w:rPr>
            </w:pPr>
            <w:r w:rsidRPr="004C028C">
              <w:rPr>
                <w:sz w:val="20"/>
                <w:szCs w:val="20"/>
                <w:lang w:val="en-US"/>
              </w:rPr>
              <w:t>GMP</w:t>
            </w:r>
            <w:r w:rsidRPr="004C028C">
              <w:rPr>
                <w:sz w:val="20"/>
                <w:szCs w:val="20"/>
              </w:rPr>
              <w:t>,</w:t>
            </w:r>
            <w:r w:rsidRPr="004C028C">
              <w:rPr>
                <w:sz w:val="20"/>
                <w:szCs w:val="20"/>
                <w:lang w:val="en-US"/>
              </w:rPr>
              <w:t>GDP</w:t>
            </w:r>
          </w:p>
        </w:tc>
        <w:tc>
          <w:tcPr>
            <w:tcW w:w="709" w:type="dxa"/>
            <w:textDirection w:val="btLr"/>
            <w:vAlign w:val="center"/>
          </w:tcPr>
          <w:p w:rsidR="004C028C" w:rsidRPr="004C028C" w:rsidRDefault="004C028C" w:rsidP="00803E2F">
            <w:pPr>
              <w:spacing w:line="276" w:lineRule="auto"/>
              <w:ind w:right="-143"/>
              <w:jc w:val="center"/>
              <w:rPr>
                <w:sz w:val="20"/>
                <w:szCs w:val="20"/>
              </w:rPr>
            </w:pPr>
            <w:r w:rsidRPr="004C028C">
              <w:rPr>
                <w:sz w:val="20"/>
                <w:szCs w:val="20"/>
              </w:rPr>
              <w:t>Таблицу цен по форме</w:t>
            </w:r>
          </w:p>
        </w:tc>
        <w:tc>
          <w:tcPr>
            <w:tcW w:w="1134" w:type="dxa"/>
            <w:textDirection w:val="btLr"/>
            <w:vAlign w:val="center"/>
          </w:tcPr>
          <w:p w:rsidR="004C028C" w:rsidRPr="004C028C" w:rsidRDefault="004C028C" w:rsidP="00803E2F">
            <w:pPr>
              <w:spacing w:line="276" w:lineRule="auto"/>
              <w:ind w:right="-143"/>
              <w:jc w:val="center"/>
              <w:rPr>
                <w:sz w:val="20"/>
                <w:szCs w:val="20"/>
              </w:rPr>
            </w:pPr>
            <w:r w:rsidRPr="004C028C">
              <w:rPr>
                <w:sz w:val="20"/>
                <w:szCs w:val="20"/>
              </w:rPr>
              <w:t>Оригинал документа, подтверждающего внесение гарантийного обеспечения тендерной заявки</w:t>
            </w:r>
          </w:p>
        </w:tc>
        <w:tc>
          <w:tcPr>
            <w:tcW w:w="851" w:type="dxa"/>
            <w:textDirection w:val="btLr"/>
            <w:vAlign w:val="center"/>
          </w:tcPr>
          <w:p w:rsidR="004C028C" w:rsidRPr="004C028C" w:rsidRDefault="004C028C" w:rsidP="00803E2F">
            <w:pPr>
              <w:spacing w:line="276" w:lineRule="auto"/>
              <w:ind w:right="-143"/>
              <w:jc w:val="center"/>
              <w:rPr>
                <w:sz w:val="20"/>
                <w:szCs w:val="20"/>
              </w:rPr>
            </w:pPr>
            <w:r w:rsidRPr="004C028C">
              <w:rPr>
                <w:sz w:val="20"/>
                <w:szCs w:val="20"/>
              </w:rPr>
              <w:t>Копию акта проверки наличия условий для хранения и транспортировки.</w:t>
            </w:r>
          </w:p>
        </w:tc>
        <w:tc>
          <w:tcPr>
            <w:tcW w:w="708" w:type="dxa"/>
            <w:tcMar>
              <w:top w:w="0" w:type="dxa"/>
              <w:left w:w="108" w:type="dxa"/>
              <w:bottom w:w="0" w:type="dxa"/>
              <w:right w:w="108" w:type="dxa"/>
            </w:tcMar>
            <w:textDirection w:val="btLr"/>
            <w:vAlign w:val="center"/>
          </w:tcPr>
          <w:p w:rsidR="004C028C" w:rsidRPr="004C028C" w:rsidRDefault="004C028C" w:rsidP="00803E2F">
            <w:pPr>
              <w:spacing w:line="276" w:lineRule="auto"/>
              <w:ind w:right="-143"/>
              <w:jc w:val="center"/>
              <w:rPr>
                <w:sz w:val="20"/>
                <w:szCs w:val="20"/>
                <w:highlight w:val="yellow"/>
              </w:rPr>
            </w:pPr>
            <w:r w:rsidRPr="004C028C">
              <w:rPr>
                <w:sz w:val="20"/>
                <w:szCs w:val="20"/>
              </w:rPr>
              <w:t>Техническая часть</w:t>
            </w:r>
          </w:p>
        </w:tc>
        <w:tc>
          <w:tcPr>
            <w:tcW w:w="851" w:type="dxa"/>
            <w:textDirection w:val="btLr"/>
            <w:vAlign w:val="center"/>
          </w:tcPr>
          <w:p w:rsidR="004C028C" w:rsidRPr="004C028C" w:rsidRDefault="004C028C" w:rsidP="00803E2F">
            <w:pPr>
              <w:spacing w:line="276" w:lineRule="auto"/>
              <w:ind w:right="-143"/>
              <w:jc w:val="center"/>
              <w:rPr>
                <w:sz w:val="20"/>
                <w:szCs w:val="20"/>
              </w:rPr>
            </w:pPr>
            <w:r w:rsidRPr="004C028C">
              <w:rPr>
                <w:sz w:val="20"/>
                <w:szCs w:val="20"/>
              </w:rPr>
              <w:t xml:space="preserve">Документы, подтверждающие соответствие предлагаемых товаров   и фарм. услуг, </w:t>
            </w:r>
            <w:proofErr w:type="spellStart"/>
            <w:r w:rsidRPr="004C028C">
              <w:rPr>
                <w:sz w:val="20"/>
                <w:szCs w:val="20"/>
              </w:rPr>
              <w:t>регис</w:t>
            </w:r>
            <w:proofErr w:type="gramStart"/>
            <w:r w:rsidRPr="004C028C">
              <w:rPr>
                <w:sz w:val="20"/>
                <w:szCs w:val="20"/>
              </w:rPr>
              <w:t>.у</w:t>
            </w:r>
            <w:proofErr w:type="gramEnd"/>
            <w:r w:rsidRPr="004C028C">
              <w:rPr>
                <w:sz w:val="20"/>
                <w:szCs w:val="20"/>
              </w:rPr>
              <w:t>дос</w:t>
            </w:r>
            <w:proofErr w:type="spellEnd"/>
            <w:r w:rsidRPr="004C028C">
              <w:rPr>
                <w:sz w:val="20"/>
                <w:szCs w:val="20"/>
              </w:rPr>
              <w:t>. и пр.</w:t>
            </w:r>
          </w:p>
        </w:tc>
        <w:tc>
          <w:tcPr>
            <w:tcW w:w="992" w:type="dxa"/>
            <w:textDirection w:val="btLr"/>
            <w:vAlign w:val="center"/>
          </w:tcPr>
          <w:p w:rsidR="004C028C" w:rsidRPr="004C028C" w:rsidRDefault="004C028C" w:rsidP="00803E2F">
            <w:pPr>
              <w:spacing w:line="276" w:lineRule="auto"/>
              <w:ind w:right="-143"/>
              <w:jc w:val="center"/>
              <w:rPr>
                <w:sz w:val="20"/>
                <w:szCs w:val="20"/>
              </w:rPr>
            </w:pPr>
            <w:r w:rsidRPr="004C028C">
              <w:rPr>
                <w:sz w:val="20"/>
                <w:szCs w:val="20"/>
              </w:rPr>
              <w:t>Местное содержание</w:t>
            </w:r>
          </w:p>
        </w:tc>
        <w:tc>
          <w:tcPr>
            <w:tcW w:w="567" w:type="dxa"/>
            <w:textDirection w:val="btLr"/>
            <w:vAlign w:val="center"/>
          </w:tcPr>
          <w:p w:rsidR="004C028C" w:rsidRPr="004C028C" w:rsidRDefault="004C028C" w:rsidP="00803E2F">
            <w:pPr>
              <w:spacing w:line="276" w:lineRule="auto"/>
              <w:ind w:right="-143"/>
              <w:jc w:val="center"/>
              <w:rPr>
                <w:sz w:val="20"/>
                <w:szCs w:val="20"/>
              </w:rPr>
            </w:pPr>
            <w:r w:rsidRPr="004C028C">
              <w:rPr>
                <w:sz w:val="20"/>
                <w:szCs w:val="20"/>
              </w:rPr>
              <w:t>Внесение медицинской техники, относящейся к средствам измерения</w:t>
            </w:r>
          </w:p>
        </w:tc>
        <w:tc>
          <w:tcPr>
            <w:tcW w:w="992" w:type="dxa"/>
            <w:textDirection w:val="btLr"/>
            <w:vAlign w:val="center"/>
          </w:tcPr>
          <w:p w:rsidR="004C028C" w:rsidRPr="004C028C" w:rsidRDefault="004C028C" w:rsidP="00803E2F">
            <w:pPr>
              <w:spacing w:line="276" w:lineRule="auto"/>
              <w:ind w:right="-143"/>
              <w:jc w:val="center"/>
              <w:rPr>
                <w:sz w:val="20"/>
                <w:szCs w:val="20"/>
              </w:rPr>
            </w:pPr>
            <w:r w:rsidRPr="004C028C">
              <w:rPr>
                <w:sz w:val="20"/>
                <w:szCs w:val="20"/>
              </w:rPr>
              <w:t>Допуск</w:t>
            </w:r>
          </w:p>
        </w:tc>
      </w:tr>
      <w:tr w:rsidR="004C028C" w:rsidRPr="004C028C" w:rsidTr="00803E2F">
        <w:trPr>
          <w:trHeight w:val="419"/>
        </w:trPr>
        <w:tc>
          <w:tcPr>
            <w:tcW w:w="714" w:type="dxa"/>
            <w:vAlign w:val="center"/>
          </w:tcPr>
          <w:p w:rsidR="004C028C" w:rsidRPr="004C028C" w:rsidRDefault="004C028C" w:rsidP="00803E2F">
            <w:pPr>
              <w:pStyle w:val="a6"/>
              <w:tabs>
                <w:tab w:val="left" w:pos="2442"/>
              </w:tabs>
              <w:jc w:val="center"/>
              <w:rPr>
                <w:rFonts w:ascii="Times New Roman" w:hAnsi="Times New Roman" w:cs="Times New Roman"/>
                <w:bCs/>
                <w:sz w:val="20"/>
                <w:szCs w:val="20"/>
                <w:lang w:val="kk-KZ"/>
              </w:rPr>
            </w:pPr>
            <w:r w:rsidRPr="004C028C">
              <w:rPr>
                <w:rFonts w:ascii="Times New Roman" w:hAnsi="Times New Roman" w:cs="Times New Roman"/>
                <w:sz w:val="20"/>
                <w:szCs w:val="20"/>
                <w:lang w:val="kk-KZ"/>
              </w:rPr>
              <w:t>1</w:t>
            </w:r>
          </w:p>
        </w:tc>
        <w:tc>
          <w:tcPr>
            <w:tcW w:w="3119" w:type="dxa"/>
            <w:vAlign w:val="center"/>
          </w:tcPr>
          <w:p w:rsidR="004C028C" w:rsidRPr="00106265" w:rsidRDefault="00AF3D6D" w:rsidP="00803E2F">
            <w:pPr>
              <w:pStyle w:val="a6"/>
              <w:tabs>
                <w:tab w:val="left" w:pos="2442"/>
              </w:tabs>
              <w:jc w:val="center"/>
              <w:rPr>
                <w:rFonts w:ascii="Times New Roman" w:hAnsi="Times New Roman" w:cs="Times New Roman"/>
                <w:sz w:val="20"/>
                <w:szCs w:val="20"/>
                <w:lang w:val="kk-KZ"/>
              </w:rPr>
            </w:pPr>
            <w:r w:rsidRPr="00106265">
              <w:rPr>
                <w:rFonts w:ascii="Times New Roman" w:hAnsi="Times New Roman" w:cs="Times New Roman"/>
                <w:lang w:val="kk-KZ"/>
              </w:rPr>
              <w:t>ТОО «Научно-производственное объединение МедиДез»</w:t>
            </w:r>
          </w:p>
        </w:tc>
        <w:tc>
          <w:tcPr>
            <w:tcW w:w="425" w:type="dxa"/>
            <w:vAlign w:val="center"/>
          </w:tcPr>
          <w:p w:rsidR="004C028C" w:rsidRPr="004C028C" w:rsidRDefault="004C028C" w:rsidP="00803E2F">
            <w:pPr>
              <w:spacing w:line="276" w:lineRule="auto"/>
              <w:jc w:val="center"/>
              <w:rPr>
                <w:sz w:val="20"/>
                <w:szCs w:val="20"/>
              </w:rPr>
            </w:pPr>
            <w:r w:rsidRPr="004C028C">
              <w:rPr>
                <w:sz w:val="20"/>
                <w:szCs w:val="20"/>
              </w:rPr>
              <w:t>+</w:t>
            </w:r>
          </w:p>
        </w:tc>
        <w:tc>
          <w:tcPr>
            <w:tcW w:w="567" w:type="dxa"/>
            <w:vAlign w:val="center"/>
          </w:tcPr>
          <w:p w:rsidR="004C028C" w:rsidRPr="004C028C" w:rsidRDefault="004C028C" w:rsidP="00803E2F">
            <w:pPr>
              <w:spacing w:line="276" w:lineRule="auto"/>
              <w:jc w:val="center"/>
              <w:rPr>
                <w:sz w:val="20"/>
                <w:szCs w:val="20"/>
              </w:rPr>
            </w:pPr>
            <w:r w:rsidRPr="004C028C">
              <w:rPr>
                <w:sz w:val="20"/>
                <w:szCs w:val="20"/>
              </w:rPr>
              <w:t>+</w:t>
            </w:r>
          </w:p>
        </w:tc>
        <w:tc>
          <w:tcPr>
            <w:tcW w:w="567" w:type="dxa"/>
            <w:vAlign w:val="center"/>
          </w:tcPr>
          <w:p w:rsidR="004C028C" w:rsidRPr="004C028C" w:rsidRDefault="004C028C" w:rsidP="00803E2F">
            <w:pPr>
              <w:spacing w:line="276" w:lineRule="auto"/>
              <w:jc w:val="center"/>
              <w:rPr>
                <w:sz w:val="20"/>
                <w:szCs w:val="20"/>
              </w:rPr>
            </w:pPr>
            <w:r w:rsidRPr="004C028C">
              <w:rPr>
                <w:sz w:val="20"/>
                <w:szCs w:val="20"/>
              </w:rPr>
              <w:t>+</w:t>
            </w:r>
          </w:p>
        </w:tc>
        <w:tc>
          <w:tcPr>
            <w:tcW w:w="567" w:type="dxa"/>
            <w:vAlign w:val="center"/>
          </w:tcPr>
          <w:p w:rsidR="004C028C" w:rsidRPr="004C028C" w:rsidRDefault="004C028C" w:rsidP="00803E2F">
            <w:pPr>
              <w:spacing w:line="276" w:lineRule="auto"/>
              <w:jc w:val="center"/>
              <w:rPr>
                <w:sz w:val="20"/>
                <w:szCs w:val="20"/>
              </w:rPr>
            </w:pPr>
            <w:r w:rsidRPr="004C028C">
              <w:rPr>
                <w:sz w:val="20"/>
                <w:szCs w:val="20"/>
              </w:rPr>
              <w:t>+</w:t>
            </w:r>
          </w:p>
        </w:tc>
        <w:tc>
          <w:tcPr>
            <w:tcW w:w="567" w:type="dxa"/>
            <w:vAlign w:val="center"/>
          </w:tcPr>
          <w:p w:rsidR="004C028C" w:rsidRPr="004C028C" w:rsidRDefault="004C028C" w:rsidP="00803E2F">
            <w:pPr>
              <w:spacing w:line="276" w:lineRule="auto"/>
              <w:jc w:val="center"/>
              <w:rPr>
                <w:sz w:val="20"/>
                <w:szCs w:val="20"/>
              </w:rPr>
            </w:pPr>
            <w:r w:rsidRPr="004C028C">
              <w:rPr>
                <w:sz w:val="20"/>
                <w:szCs w:val="20"/>
              </w:rPr>
              <w:t>+</w:t>
            </w:r>
          </w:p>
        </w:tc>
        <w:tc>
          <w:tcPr>
            <w:tcW w:w="567" w:type="dxa"/>
            <w:vAlign w:val="center"/>
          </w:tcPr>
          <w:p w:rsidR="004C028C" w:rsidRPr="004C028C" w:rsidRDefault="004C028C" w:rsidP="00803E2F">
            <w:pPr>
              <w:spacing w:line="276" w:lineRule="auto"/>
              <w:jc w:val="center"/>
              <w:rPr>
                <w:sz w:val="20"/>
                <w:szCs w:val="20"/>
              </w:rPr>
            </w:pPr>
            <w:r w:rsidRPr="004C028C">
              <w:rPr>
                <w:sz w:val="20"/>
                <w:szCs w:val="20"/>
              </w:rPr>
              <w:t>+</w:t>
            </w:r>
          </w:p>
        </w:tc>
        <w:tc>
          <w:tcPr>
            <w:tcW w:w="850" w:type="dxa"/>
            <w:vAlign w:val="center"/>
          </w:tcPr>
          <w:p w:rsidR="004C028C" w:rsidRPr="004C028C" w:rsidRDefault="004C028C" w:rsidP="00803E2F">
            <w:pPr>
              <w:spacing w:line="276" w:lineRule="auto"/>
              <w:jc w:val="center"/>
              <w:rPr>
                <w:sz w:val="20"/>
                <w:szCs w:val="20"/>
              </w:rPr>
            </w:pPr>
          </w:p>
        </w:tc>
        <w:tc>
          <w:tcPr>
            <w:tcW w:w="709" w:type="dxa"/>
            <w:vAlign w:val="center"/>
          </w:tcPr>
          <w:p w:rsidR="004C028C" w:rsidRPr="004C028C" w:rsidRDefault="004C028C" w:rsidP="00803E2F">
            <w:pPr>
              <w:spacing w:line="276" w:lineRule="auto"/>
              <w:jc w:val="center"/>
              <w:rPr>
                <w:sz w:val="20"/>
                <w:szCs w:val="20"/>
              </w:rPr>
            </w:pPr>
            <w:r w:rsidRPr="004C028C">
              <w:rPr>
                <w:sz w:val="20"/>
                <w:szCs w:val="20"/>
              </w:rPr>
              <w:t>+</w:t>
            </w:r>
          </w:p>
        </w:tc>
        <w:tc>
          <w:tcPr>
            <w:tcW w:w="1134" w:type="dxa"/>
            <w:vAlign w:val="center"/>
          </w:tcPr>
          <w:p w:rsidR="004C028C" w:rsidRPr="004C028C" w:rsidRDefault="004C028C" w:rsidP="00803E2F">
            <w:pPr>
              <w:spacing w:line="276" w:lineRule="auto"/>
              <w:jc w:val="center"/>
              <w:rPr>
                <w:sz w:val="20"/>
                <w:szCs w:val="20"/>
              </w:rPr>
            </w:pPr>
            <w:r w:rsidRPr="004C028C">
              <w:rPr>
                <w:sz w:val="20"/>
                <w:szCs w:val="20"/>
              </w:rPr>
              <w:t>+</w:t>
            </w:r>
          </w:p>
        </w:tc>
        <w:tc>
          <w:tcPr>
            <w:tcW w:w="851" w:type="dxa"/>
            <w:vAlign w:val="center"/>
          </w:tcPr>
          <w:p w:rsidR="004C028C" w:rsidRPr="004C028C" w:rsidRDefault="004C028C" w:rsidP="00803E2F">
            <w:pPr>
              <w:spacing w:line="276" w:lineRule="auto"/>
              <w:jc w:val="center"/>
              <w:rPr>
                <w:sz w:val="20"/>
                <w:szCs w:val="20"/>
              </w:rPr>
            </w:pPr>
          </w:p>
        </w:tc>
        <w:tc>
          <w:tcPr>
            <w:tcW w:w="708" w:type="dxa"/>
            <w:tcMar>
              <w:top w:w="0" w:type="dxa"/>
              <w:left w:w="108" w:type="dxa"/>
              <w:bottom w:w="0" w:type="dxa"/>
              <w:right w:w="108" w:type="dxa"/>
            </w:tcMar>
            <w:vAlign w:val="center"/>
          </w:tcPr>
          <w:p w:rsidR="004C028C" w:rsidRPr="004C028C" w:rsidRDefault="004C028C" w:rsidP="00803E2F">
            <w:pPr>
              <w:spacing w:line="276" w:lineRule="auto"/>
              <w:jc w:val="center"/>
              <w:rPr>
                <w:sz w:val="20"/>
                <w:szCs w:val="20"/>
                <w:lang w:val="en-US"/>
              </w:rPr>
            </w:pPr>
            <w:r w:rsidRPr="004C028C">
              <w:rPr>
                <w:sz w:val="20"/>
                <w:szCs w:val="20"/>
                <w:lang w:val="en-US"/>
              </w:rPr>
              <w:t>+</w:t>
            </w:r>
          </w:p>
        </w:tc>
        <w:tc>
          <w:tcPr>
            <w:tcW w:w="851" w:type="dxa"/>
            <w:vAlign w:val="center"/>
          </w:tcPr>
          <w:p w:rsidR="004C028C" w:rsidRPr="004C028C" w:rsidRDefault="004C028C" w:rsidP="00803E2F">
            <w:pPr>
              <w:spacing w:line="276" w:lineRule="auto"/>
              <w:jc w:val="center"/>
              <w:rPr>
                <w:sz w:val="20"/>
                <w:szCs w:val="20"/>
                <w:lang w:val="en-US"/>
              </w:rPr>
            </w:pPr>
            <w:r w:rsidRPr="004C028C">
              <w:rPr>
                <w:sz w:val="20"/>
                <w:szCs w:val="20"/>
                <w:lang w:val="en-US"/>
              </w:rPr>
              <w:t>+</w:t>
            </w:r>
          </w:p>
        </w:tc>
        <w:tc>
          <w:tcPr>
            <w:tcW w:w="992" w:type="dxa"/>
            <w:vAlign w:val="center"/>
          </w:tcPr>
          <w:p w:rsidR="004C028C" w:rsidRPr="004C028C" w:rsidRDefault="004C028C" w:rsidP="00803E2F">
            <w:pPr>
              <w:spacing w:line="276" w:lineRule="auto"/>
              <w:jc w:val="center"/>
              <w:rPr>
                <w:sz w:val="20"/>
                <w:szCs w:val="20"/>
              </w:rPr>
            </w:pPr>
          </w:p>
        </w:tc>
        <w:tc>
          <w:tcPr>
            <w:tcW w:w="567" w:type="dxa"/>
            <w:vAlign w:val="center"/>
          </w:tcPr>
          <w:p w:rsidR="004C028C" w:rsidRPr="004C028C" w:rsidRDefault="004C028C" w:rsidP="00803E2F">
            <w:pPr>
              <w:spacing w:line="276" w:lineRule="auto"/>
              <w:jc w:val="center"/>
              <w:rPr>
                <w:sz w:val="20"/>
                <w:szCs w:val="20"/>
              </w:rPr>
            </w:pPr>
            <w:r w:rsidRPr="004C028C">
              <w:rPr>
                <w:sz w:val="20"/>
                <w:szCs w:val="20"/>
              </w:rPr>
              <w:t>+</w:t>
            </w:r>
          </w:p>
        </w:tc>
        <w:tc>
          <w:tcPr>
            <w:tcW w:w="992" w:type="dxa"/>
            <w:vAlign w:val="center"/>
          </w:tcPr>
          <w:p w:rsidR="004C028C" w:rsidRPr="004C028C" w:rsidRDefault="004C028C" w:rsidP="00803E2F">
            <w:pPr>
              <w:spacing w:line="276" w:lineRule="auto"/>
              <w:jc w:val="center"/>
              <w:rPr>
                <w:sz w:val="20"/>
                <w:szCs w:val="20"/>
              </w:rPr>
            </w:pPr>
            <w:r w:rsidRPr="004C028C">
              <w:rPr>
                <w:sz w:val="20"/>
                <w:szCs w:val="20"/>
              </w:rPr>
              <w:t>+</w:t>
            </w:r>
          </w:p>
        </w:tc>
      </w:tr>
    </w:tbl>
    <w:p w:rsidR="00106265" w:rsidRDefault="00106265" w:rsidP="004C028C">
      <w:pPr>
        <w:pStyle w:val="af2"/>
        <w:tabs>
          <w:tab w:val="left" w:pos="567"/>
          <w:tab w:val="left" w:pos="709"/>
          <w:tab w:val="left" w:pos="993"/>
        </w:tabs>
        <w:spacing w:line="276" w:lineRule="auto"/>
        <w:ind w:left="142" w:right="-143"/>
        <w:rPr>
          <w:rFonts w:ascii="Times New Roman" w:hAnsi="Times New Roman"/>
          <w:lang w:val="ru-RU"/>
        </w:rPr>
      </w:pPr>
    </w:p>
    <w:p w:rsidR="004C028C" w:rsidRDefault="004C028C" w:rsidP="004C028C">
      <w:pPr>
        <w:pStyle w:val="af2"/>
        <w:tabs>
          <w:tab w:val="left" w:pos="567"/>
          <w:tab w:val="left" w:pos="709"/>
          <w:tab w:val="left" w:pos="993"/>
        </w:tabs>
        <w:spacing w:line="276" w:lineRule="auto"/>
        <w:ind w:left="142" w:right="-143"/>
        <w:rPr>
          <w:rFonts w:ascii="Times New Roman" w:hAnsi="Times New Roman"/>
          <w:lang w:val="ru-RU"/>
        </w:rPr>
      </w:pPr>
      <w:r w:rsidRPr="004C028C">
        <w:rPr>
          <w:rFonts w:ascii="Times New Roman" w:hAnsi="Times New Roman"/>
          <w:lang w:val="ru-RU"/>
        </w:rPr>
        <w:t>5. Потенциальными поставщиками приложены следующие ценовые предложения:</w:t>
      </w:r>
    </w:p>
    <w:p w:rsidR="00106265" w:rsidRDefault="00106265" w:rsidP="004C028C">
      <w:pPr>
        <w:pStyle w:val="af2"/>
        <w:tabs>
          <w:tab w:val="left" w:pos="567"/>
          <w:tab w:val="left" w:pos="709"/>
          <w:tab w:val="left" w:pos="993"/>
        </w:tabs>
        <w:spacing w:line="276" w:lineRule="auto"/>
        <w:ind w:left="142" w:right="-143"/>
        <w:rPr>
          <w:rFonts w:ascii="Times New Roman" w:hAnsi="Times New Roman"/>
          <w:lang w:val="ru-RU"/>
        </w:rPr>
      </w:pPr>
    </w:p>
    <w:p w:rsidR="00106265" w:rsidRPr="004C028C" w:rsidRDefault="00106265" w:rsidP="004C028C">
      <w:pPr>
        <w:pStyle w:val="af2"/>
        <w:tabs>
          <w:tab w:val="left" w:pos="567"/>
          <w:tab w:val="left" w:pos="709"/>
          <w:tab w:val="left" w:pos="993"/>
        </w:tabs>
        <w:spacing w:line="276" w:lineRule="auto"/>
        <w:ind w:left="142" w:right="-143"/>
        <w:rPr>
          <w:rFonts w:ascii="Times New Roman" w:hAnsi="Times New Roman"/>
          <w:lang w:val="ru-RU"/>
        </w:rPr>
      </w:pPr>
    </w:p>
    <w:p w:rsidR="004C028C" w:rsidRPr="004C028C" w:rsidRDefault="004C028C" w:rsidP="004C028C">
      <w:pPr>
        <w:pStyle w:val="af2"/>
        <w:tabs>
          <w:tab w:val="left" w:pos="567"/>
          <w:tab w:val="left" w:pos="709"/>
          <w:tab w:val="left" w:pos="993"/>
        </w:tabs>
        <w:spacing w:line="276" w:lineRule="auto"/>
        <w:ind w:left="360" w:right="-143" w:hanging="360"/>
        <w:rPr>
          <w:rFonts w:ascii="Times New Roman" w:hAnsi="Times New Roman"/>
          <w:lang w:val="kk-KZ"/>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118"/>
        <w:gridCol w:w="709"/>
        <w:gridCol w:w="1276"/>
        <w:gridCol w:w="1559"/>
        <w:gridCol w:w="7371"/>
      </w:tblGrid>
      <w:tr w:rsidR="004C028C" w:rsidRPr="004C028C" w:rsidTr="00AF3D6D">
        <w:trPr>
          <w:cantSplit/>
          <w:trHeight w:val="1387"/>
        </w:trPr>
        <w:tc>
          <w:tcPr>
            <w:tcW w:w="709" w:type="dxa"/>
            <w:shd w:val="clear" w:color="auto" w:fill="auto"/>
            <w:vAlign w:val="center"/>
          </w:tcPr>
          <w:p w:rsidR="004C028C" w:rsidRPr="004C028C" w:rsidRDefault="004C028C" w:rsidP="00803E2F">
            <w:pPr>
              <w:pStyle w:val="a9"/>
              <w:spacing w:line="276" w:lineRule="auto"/>
              <w:ind w:left="-108" w:right="-143"/>
              <w:jc w:val="center"/>
              <w:rPr>
                <w:b/>
                <w:sz w:val="20"/>
                <w:szCs w:val="20"/>
              </w:rPr>
            </w:pPr>
            <w:r w:rsidRPr="004C028C">
              <w:rPr>
                <w:b/>
                <w:sz w:val="20"/>
                <w:szCs w:val="20"/>
              </w:rPr>
              <w:lastRenderedPageBreak/>
              <w:t>№ лота</w:t>
            </w:r>
          </w:p>
        </w:tc>
        <w:tc>
          <w:tcPr>
            <w:tcW w:w="3118" w:type="dxa"/>
            <w:shd w:val="clear" w:color="auto" w:fill="auto"/>
            <w:vAlign w:val="center"/>
          </w:tcPr>
          <w:p w:rsidR="004C028C" w:rsidRPr="004C028C" w:rsidRDefault="004C028C" w:rsidP="00803E2F">
            <w:pPr>
              <w:pStyle w:val="a9"/>
              <w:spacing w:line="276" w:lineRule="auto"/>
              <w:ind w:right="-143"/>
              <w:jc w:val="center"/>
              <w:rPr>
                <w:b/>
                <w:sz w:val="20"/>
                <w:szCs w:val="20"/>
              </w:rPr>
            </w:pPr>
            <w:r w:rsidRPr="004C028C">
              <w:rPr>
                <w:b/>
                <w:sz w:val="20"/>
                <w:szCs w:val="20"/>
              </w:rPr>
              <w:t>Наименование лота</w:t>
            </w:r>
          </w:p>
        </w:tc>
        <w:tc>
          <w:tcPr>
            <w:tcW w:w="709" w:type="dxa"/>
            <w:shd w:val="clear" w:color="auto" w:fill="auto"/>
            <w:vAlign w:val="center"/>
          </w:tcPr>
          <w:p w:rsidR="004C028C" w:rsidRPr="004C028C" w:rsidRDefault="004C028C" w:rsidP="00803E2F">
            <w:pPr>
              <w:jc w:val="center"/>
              <w:rPr>
                <w:b/>
                <w:bCs/>
                <w:sz w:val="20"/>
                <w:szCs w:val="20"/>
              </w:rPr>
            </w:pPr>
            <w:proofErr w:type="spellStart"/>
            <w:r w:rsidRPr="004C028C">
              <w:rPr>
                <w:b/>
                <w:color w:val="000000"/>
                <w:sz w:val="20"/>
                <w:szCs w:val="20"/>
              </w:rPr>
              <w:t>Ед</w:t>
            </w:r>
            <w:proofErr w:type="gramStart"/>
            <w:r w:rsidRPr="004C028C">
              <w:rPr>
                <w:b/>
                <w:color w:val="000000"/>
                <w:sz w:val="20"/>
                <w:szCs w:val="20"/>
              </w:rPr>
              <w:t>.и</w:t>
            </w:r>
            <w:proofErr w:type="gramEnd"/>
            <w:r w:rsidRPr="004C028C">
              <w:rPr>
                <w:b/>
                <w:color w:val="000000"/>
                <w:sz w:val="20"/>
                <w:szCs w:val="20"/>
              </w:rPr>
              <w:t>зм</w:t>
            </w:r>
            <w:proofErr w:type="spellEnd"/>
          </w:p>
        </w:tc>
        <w:tc>
          <w:tcPr>
            <w:tcW w:w="1276" w:type="dxa"/>
            <w:shd w:val="clear" w:color="auto" w:fill="auto"/>
            <w:vAlign w:val="center"/>
          </w:tcPr>
          <w:p w:rsidR="004C028C" w:rsidRPr="004C028C" w:rsidRDefault="004C028C" w:rsidP="00803E2F">
            <w:pPr>
              <w:jc w:val="center"/>
              <w:rPr>
                <w:b/>
                <w:bCs/>
                <w:sz w:val="20"/>
                <w:szCs w:val="20"/>
              </w:rPr>
            </w:pPr>
            <w:r w:rsidRPr="004C028C">
              <w:rPr>
                <w:b/>
                <w:color w:val="000000"/>
                <w:sz w:val="20"/>
                <w:szCs w:val="20"/>
              </w:rPr>
              <w:t>Кол-во</w:t>
            </w:r>
          </w:p>
        </w:tc>
        <w:tc>
          <w:tcPr>
            <w:tcW w:w="1559" w:type="dxa"/>
            <w:vAlign w:val="center"/>
          </w:tcPr>
          <w:p w:rsidR="004C028C" w:rsidRPr="004C028C" w:rsidRDefault="004C028C" w:rsidP="00803E2F">
            <w:pPr>
              <w:spacing w:line="276" w:lineRule="auto"/>
              <w:ind w:right="-143"/>
              <w:jc w:val="center"/>
              <w:rPr>
                <w:b/>
                <w:color w:val="000000"/>
                <w:sz w:val="20"/>
                <w:szCs w:val="20"/>
              </w:rPr>
            </w:pPr>
            <w:r w:rsidRPr="004C028C">
              <w:rPr>
                <w:b/>
                <w:color w:val="000000"/>
                <w:sz w:val="20"/>
                <w:szCs w:val="20"/>
              </w:rPr>
              <w:t>Цена за единицу</w:t>
            </w:r>
          </w:p>
        </w:tc>
        <w:tc>
          <w:tcPr>
            <w:tcW w:w="7371" w:type="dxa"/>
            <w:vAlign w:val="center"/>
          </w:tcPr>
          <w:p w:rsidR="004C028C" w:rsidRPr="00106265" w:rsidRDefault="00106265" w:rsidP="00803E2F">
            <w:pPr>
              <w:pStyle w:val="a6"/>
              <w:tabs>
                <w:tab w:val="left" w:pos="2442"/>
              </w:tabs>
              <w:jc w:val="center"/>
              <w:rPr>
                <w:rFonts w:ascii="Times New Roman" w:hAnsi="Times New Roman" w:cs="Times New Roman"/>
                <w:b/>
                <w:sz w:val="22"/>
                <w:szCs w:val="22"/>
                <w:lang w:val="kk-KZ"/>
              </w:rPr>
            </w:pPr>
            <w:r w:rsidRPr="00106265">
              <w:rPr>
                <w:rFonts w:ascii="Times New Roman" w:hAnsi="Times New Roman" w:cs="Times New Roman"/>
                <w:b/>
                <w:sz w:val="22"/>
                <w:szCs w:val="22"/>
                <w:lang w:val="kk-KZ"/>
              </w:rPr>
              <w:t>ТОО «Научно-производственное объединение МедиДез»</w:t>
            </w:r>
          </w:p>
        </w:tc>
      </w:tr>
      <w:tr w:rsidR="00AF3D6D" w:rsidRPr="004C028C" w:rsidTr="00AF3D6D">
        <w:trPr>
          <w:trHeight w:val="369"/>
        </w:trPr>
        <w:tc>
          <w:tcPr>
            <w:tcW w:w="709" w:type="dxa"/>
            <w:shd w:val="clear" w:color="auto" w:fill="auto"/>
            <w:vAlign w:val="center"/>
          </w:tcPr>
          <w:p w:rsidR="00AF3D6D" w:rsidRPr="004C028C" w:rsidRDefault="00AF3D6D" w:rsidP="00803E2F">
            <w:pPr>
              <w:spacing w:line="276" w:lineRule="auto"/>
              <w:jc w:val="center"/>
              <w:rPr>
                <w:color w:val="000000"/>
                <w:sz w:val="20"/>
                <w:szCs w:val="20"/>
              </w:rPr>
            </w:pPr>
            <w:r w:rsidRPr="004C028C">
              <w:rPr>
                <w:color w:val="000000"/>
                <w:sz w:val="20"/>
                <w:szCs w:val="20"/>
              </w:rPr>
              <w:t>1</w:t>
            </w:r>
          </w:p>
        </w:tc>
        <w:tc>
          <w:tcPr>
            <w:tcW w:w="3118" w:type="dxa"/>
            <w:shd w:val="clear" w:color="auto" w:fill="auto"/>
            <w:vAlign w:val="center"/>
          </w:tcPr>
          <w:p w:rsidR="00AF3D6D" w:rsidRPr="004C028C" w:rsidRDefault="00AF3D6D" w:rsidP="00803E2F">
            <w:pPr>
              <w:jc w:val="center"/>
              <w:rPr>
                <w:color w:val="000000"/>
                <w:sz w:val="20"/>
                <w:szCs w:val="20"/>
              </w:rPr>
            </w:pPr>
            <w:r w:rsidRPr="00F46D13">
              <w:rPr>
                <w:rFonts w:eastAsia="Calibri"/>
                <w:sz w:val="18"/>
                <w:szCs w:val="18"/>
              </w:rPr>
              <w:t xml:space="preserve">Установка импульсная ксеноновая </w:t>
            </w:r>
            <w:proofErr w:type="spellStart"/>
            <w:proofErr w:type="gramStart"/>
            <w:r w:rsidRPr="00F46D13">
              <w:rPr>
                <w:rFonts w:eastAsia="Calibri"/>
                <w:sz w:val="18"/>
                <w:szCs w:val="18"/>
              </w:rPr>
              <w:t>УФ-бактерицидная</w:t>
            </w:r>
            <w:proofErr w:type="spellEnd"/>
            <w:proofErr w:type="gramEnd"/>
            <w:r w:rsidRPr="00F46D13">
              <w:rPr>
                <w:rFonts w:eastAsia="Calibri"/>
                <w:sz w:val="18"/>
                <w:szCs w:val="18"/>
              </w:rPr>
              <w:t xml:space="preserve"> для экстренной дезинфекции воздуха помещений</w:t>
            </w:r>
            <w:r w:rsidRPr="004C028C">
              <w:rPr>
                <w:color w:val="000000"/>
                <w:sz w:val="20"/>
                <w:szCs w:val="20"/>
              </w:rPr>
              <w:t xml:space="preserve"> </w:t>
            </w:r>
          </w:p>
        </w:tc>
        <w:tc>
          <w:tcPr>
            <w:tcW w:w="709" w:type="dxa"/>
            <w:shd w:val="clear" w:color="auto" w:fill="auto"/>
            <w:vAlign w:val="center"/>
          </w:tcPr>
          <w:p w:rsidR="00AF3D6D" w:rsidRPr="004C028C" w:rsidRDefault="00AF3D6D" w:rsidP="00803E2F">
            <w:pPr>
              <w:jc w:val="center"/>
              <w:rPr>
                <w:color w:val="000000"/>
                <w:sz w:val="20"/>
                <w:szCs w:val="20"/>
              </w:rPr>
            </w:pPr>
            <w:proofErr w:type="spellStart"/>
            <w:proofErr w:type="gramStart"/>
            <w:r w:rsidRPr="004C028C">
              <w:rPr>
                <w:color w:val="000000"/>
                <w:sz w:val="20"/>
                <w:szCs w:val="20"/>
              </w:rPr>
              <w:t>шт</w:t>
            </w:r>
            <w:proofErr w:type="spellEnd"/>
            <w:proofErr w:type="gramEnd"/>
          </w:p>
        </w:tc>
        <w:tc>
          <w:tcPr>
            <w:tcW w:w="1276" w:type="dxa"/>
            <w:shd w:val="clear" w:color="auto" w:fill="auto"/>
            <w:vAlign w:val="center"/>
          </w:tcPr>
          <w:p w:rsidR="00AF3D6D" w:rsidRPr="004C028C" w:rsidRDefault="00AF3D6D" w:rsidP="00803E2F">
            <w:pPr>
              <w:jc w:val="center"/>
              <w:rPr>
                <w:color w:val="000000"/>
                <w:sz w:val="20"/>
                <w:szCs w:val="20"/>
              </w:rPr>
            </w:pPr>
            <w:r w:rsidRPr="004C028C">
              <w:rPr>
                <w:color w:val="000000"/>
                <w:sz w:val="20"/>
                <w:szCs w:val="20"/>
              </w:rPr>
              <w:t>1</w:t>
            </w:r>
          </w:p>
        </w:tc>
        <w:tc>
          <w:tcPr>
            <w:tcW w:w="1559" w:type="dxa"/>
            <w:vAlign w:val="center"/>
          </w:tcPr>
          <w:p w:rsidR="00AF3D6D" w:rsidRPr="004C028C" w:rsidRDefault="004A02AB" w:rsidP="004A02AB">
            <w:pPr>
              <w:jc w:val="center"/>
              <w:rPr>
                <w:color w:val="000000"/>
                <w:sz w:val="20"/>
                <w:szCs w:val="20"/>
              </w:rPr>
            </w:pPr>
            <w:r w:rsidRPr="00106265">
              <w:rPr>
                <w:color w:val="000000"/>
                <w:sz w:val="20"/>
                <w:szCs w:val="20"/>
              </w:rPr>
              <w:t>18 550 000</w:t>
            </w:r>
          </w:p>
        </w:tc>
        <w:tc>
          <w:tcPr>
            <w:tcW w:w="7371" w:type="dxa"/>
            <w:vAlign w:val="center"/>
          </w:tcPr>
          <w:p w:rsidR="00AF3D6D" w:rsidRPr="004A02AB" w:rsidRDefault="004A02AB" w:rsidP="00011EC3">
            <w:pPr>
              <w:jc w:val="center"/>
              <w:rPr>
                <w:color w:val="000000"/>
                <w:sz w:val="20"/>
                <w:szCs w:val="20"/>
                <w:lang w:val="kk-KZ"/>
              </w:rPr>
            </w:pPr>
            <w:r>
              <w:rPr>
                <w:color w:val="000000"/>
                <w:sz w:val="20"/>
                <w:szCs w:val="20"/>
                <w:lang w:val="kk-KZ"/>
              </w:rPr>
              <w:t>18 549 950</w:t>
            </w:r>
          </w:p>
        </w:tc>
      </w:tr>
    </w:tbl>
    <w:p w:rsidR="00106265" w:rsidRDefault="00106265" w:rsidP="004C028C">
      <w:pPr>
        <w:pStyle w:val="a6"/>
        <w:tabs>
          <w:tab w:val="left" w:pos="567"/>
          <w:tab w:val="left" w:pos="709"/>
          <w:tab w:val="left" w:pos="993"/>
        </w:tabs>
        <w:spacing w:before="0" w:beforeAutospacing="0" w:after="0" w:afterAutospacing="0" w:line="276" w:lineRule="auto"/>
        <w:ind w:left="142" w:right="-143"/>
        <w:rPr>
          <w:rFonts w:ascii="Times New Roman" w:hAnsi="Times New Roman" w:cs="Times New Roman"/>
          <w:sz w:val="20"/>
          <w:szCs w:val="20"/>
        </w:rPr>
      </w:pPr>
    </w:p>
    <w:p w:rsidR="00106265" w:rsidRDefault="00106265" w:rsidP="004C028C">
      <w:pPr>
        <w:pStyle w:val="a6"/>
        <w:tabs>
          <w:tab w:val="left" w:pos="567"/>
          <w:tab w:val="left" w:pos="709"/>
          <w:tab w:val="left" w:pos="993"/>
        </w:tabs>
        <w:spacing w:before="0" w:beforeAutospacing="0" w:after="0" w:afterAutospacing="0" w:line="276" w:lineRule="auto"/>
        <w:ind w:left="142" w:right="-143"/>
        <w:rPr>
          <w:rFonts w:ascii="Times New Roman" w:hAnsi="Times New Roman" w:cs="Times New Roman"/>
          <w:sz w:val="20"/>
          <w:szCs w:val="20"/>
        </w:rPr>
      </w:pPr>
    </w:p>
    <w:p w:rsidR="004C028C" w:rsidRPr="004C028C" w:rsidRDefault="004C028C" w:rsidP="004C028C">
      <w:pPr>
        <w:pStyle w:val="a6"/>
        <w:tabs>
          <w:tab w:val="left" w:pos="567"/>
          <w:tab w:val="left" w:pos="709"/>
          <w:tab w:val="left" w:pos="993"/>
        </w:tabs>
        <w:spacing w:before="0" w:beforeAutospacing="0" w:after="0" w:afterAutospacing="0" w:line="276" w:lineRule="auto"/>
        <w:ind w:left="142" w:right="-143"/>
        <w:rPr>
          <w:rFonts w:ascii="Times New Roman" w:hAnsi="Times New Roman" w:cs="Times New Roman"/>
          <w:sz w:val="20"/>
          <w:szCs w:val="20"/>
        </w:rPr>
      </w:pPr>
      <w:r w:rsidRPr="004C028C">
        <w:rPr>
          <w:rFonts w:ascii="Times New Roman" w:hAnsi="Times New Roman" w:cs="Times New Roman"/>
          <w:sz w:val="20"/>
          <w:szCs w:val="20"/>
        </w:rPr>
        <w:t>6. Комиссия при рассмотрении представленных заявок исходила из следующих критериев оценки: соответствия требованиям тендерной документации, полноты представленных документов, наименьшей цены на предоставляемые товары</w:t>
      </w:r>
      <w:r w:rsidRPr="004C028C">
        <w:rPr>
          <w:rFonts w:ascii="Times New Roman" w:hAnsi="Times New Roman" w:cs="Times New Roman"/>
          <w:sz w:val="20"/>
          <w:szCs w:val="20"/>
          <w:lang w:val="kk-KZ"/>
        </w:rPr>
        <w:t xml:space="preserve"> и соответствие технической спецификации</w:t>
      </w:r>
      <w:r w:rsidRPr="004C028C">
        <w:rPr>
          <w:rFonts w:ascii="Times New Roman" w:hAnsi="Times New Roman" w:cs="Times New Roman"/>
          <w:sz w:val="20"/>
          <w:szCs w:val="20"/>
        </w:rPr>
        <w:t>.</w:t>
      </w:r>
    </w:p>
    <w:p w:rsidR="004C028C" w:rsidRPr="004C028C" w:rsidRDefault="004C028C" w:rsidP="004C028C">
      <w:pPr>
        <w:pStyle w:val="a6"/>
        <w:numPr>
          <w:ilvl w:val="0"/>
          <w:numId w:val="50"/>
        </w:numPr>
        <w:spacing w:before="0" w:beforeAutospacing="0" w:after="0" w:afterAutospacing="0" w:line="276" w:lineRule="auto"/>
        <w:ind w:left="142" w:right="283"/>
        <w:jc w:val="both"/>
        <w:rPr>
          <w:rFonts w:ascii="Times New Roman" w:hAnsi="Times New Roman" w:cs="Times New Roman"/>
          <w:sz w:val="20"/>
          <w:szCs w:val="20"/>
        </w:rPr>
      </w:pPr>
      <w:r w:rsidRPr="004C028C">
        <w:rPr>
          <w:rFonts w:ascii="Times New Roman" w:hAnsi="Times New Roman" w:cs="Times New Roman"/>
          <w:sz w:val="20"/>
          <w:szCs w:val="20"/>
        </w:rPr>
        <w:t>7. По результатам оценки и сопоставления представленных заявок тендерная комиссия РЕШИЛА:</w:t>
      </w:r>
    </w:p>
    <w:p w:rsidR="004C028C" w:rsidRPr="004C028C" w:rsidRDefault="004C028C" w:rsidP="004C028C">
      <w:pPr>
        <w:pStyle w:val="a6"/>
        <w:numPr>
          <w:ilvl w:val="0"/>
          <w:numId w:val="50"/>
        </w:numPr>
        <w:spacing w:before="0" w:beforeAutospacing="0" w:after="0" w:afterAutospacing="0" w:line="276" w:lineRule="auto"/>
        <w:ind w:left="142" w:right="283"/>
        <w:jc w:val="both"/>
        <w:rPr>
          <w:rFonts w:ascii="Times New Roman" w:hAnsi="Times New Roman" w:cs="Times New Roman"/>
          <w:sz w:val="20"/>
          <w:szCs w:val="20"/>
        </w:rPr>
      </w:pPr>
      <w:r w:rsidRPr="004C028C">
        <w:rPr>
          <w:rFonts w:ascii="Times New Roman" w:hAnsi="Times New Roman" w:cs="Times New Roman"/>
          <w:sz w:val="20"/>
          <w:szCs w:val="20"/>
        </w:rPr>
        <w:t xml:space="preserve">- признать тендер по лотам №1- состоявшимся и объявить победителей </w:t>
      </w:r>
      <w:proofErr w:type="gramStart"/>
      <w:r w:rsidRPr="004C028C">
        <w:rPr>
          <w:rFonts w:ascii="Times New Roman" w:hAnsi="Times New Roman" w:cs="Times New Roman"/>
          <w:sz w:val="20"/>
          <w:szCs w:val="20"/>
        </w:rPr>
        <w:t>на</w:t>
      </w:r>
      <w:proofErr w:type="gramEnd"/>
      <w:r w:rsidRPr="004C028C">
        <w:rPr>
          <w:rFonts w:ascii="Times New Roman" w:hAnsi="Times New Roman" w:cs="Times New Roman"/>
          <w:sz w:val="20"/>
          <w:szCs w:val="20"/>
        </w:rPr>
        <w:t xml:space="preserve"> </w:t>
      </w:r>
      <w:proofErr w:type="gramStart"/>
      <w:r w:rsidRPr="004C028C">
        <w:rPr>
          <w:rFonts w:ascii="Times New Roman" w:hAnsi="Times New Roman" w:cs="Times New Roman"/>
          <w:sz w:val="20"/>
          <w:szCs w:val="20"/>
        </w:rPr>
        <w:t>оснований</w:t>
      </w:r>
      <w:proofErr w:type="gramEnd"/>
      <w:r w:rsidRPr="004C028C">
        <w:rPr>
          <w:rFonts w:ascii="Times New Roman" w:hAnsi="Times New Roman" w:cs="Times New Roman"/>
          <w:sz w:val="20"/>
          <w:szCs w:val="20"/>
        </w:rPr>
        <w:t xml:space="preserve"> п.74 главы 8 ППРК№375.</w:t>
      </w:r>
    </w:p>
    <w:p w:rsidR="004C028C" w:rsidRPr="004C028C" w:rsidRDefault="004C028C" w:rsidP="004C028C">
      <w:pPr>
        <w:pStyle w:val="a6"/>
        <w:numPr>
          <w:ilvl w:val="0"/>
          <w:numId w:val="50"/>
        </w:numPr>
        <w:spacing w:before="0" w:beforeAutospacing="0" w:after="0" w:afterAutospacing="0" w:line="276" w:lineRule="auto"/>
        <w:ind w:left="142" w:right="283"/>
        <w:jc w:val="both"/>
        <w:rPr>
          <w:rFonts w:ascii="Times New Roman" w:hAnsi="Times New Roman" w:cs="Times New Roman"/>
          <w:sz w:val="20"/>
          <w:szCs w:val="20"/>
        </w:rPr>
      </w:pPr>
      <w:r w:rsidRPr="004C028C">
        <w:rPr>
          <w:rFonts w:ascii="Times New Roman" w:hAnsi="Times New Roman" w:cs="Times New Roman"/>
          <w:sz w:val="20"/>
          <w:szCs w:val="20"/>
        </w:rPr>
        <w:t xml:space="preserve">8. Наименования и местонахождение победителей по каждому лоту тендера и </w:t>
      </w:r>
      <w:proofErr w:type="gramStart"/>
      <w:r w:rsidRPr="004C028C">
        <w:rPr>
          <w:rFonts w:ascii="Times New Roman" w:hAnsi="Times New Roman" w:cs="Times New Roman"/>
          <w:sz w:val="20"/>
          <w:szCs w:val="20"/>
        </w:rPr>
        <w:t>условия</w:t>
      </w:r>
      <w:proofErr w:type="gramEnd"/>
      <w:r w:rsidRPr="004C028C">
        <w:rPr>
          <w:rFonts w:ascii="Times New Roman" w:hAnsi="Times New Roman" w:cs="Times New Roman"/>
          <w:sz w:val="20"/>
          <w:szCs w:val="20"/>
        </w:rPr>
        <w:t xml:space="preserve"> по которым определен победитель, с указанием торгового наименования, а также наименование и местонахождение участника каждого лота тендера, предложение которого является вторым после победителя с указанием торгового наименования: </w:t>
      </w:r>
      <w:r w:rsidRPr="004C028C">
        <w:rPr>
          <w:rFonts w:ascii="Times New Roman" w:hAnsi="Times New Roman" w:cs="Times New Roman"/>
          <w:sz w:val="20"/>
          <w:szCs w:val="20"/>
          <w:lang w:val="kk-KZ"/>
        </w:rPr>
        <w:t>отсутствует</w:t>
      </w:r>
    </w:p>
    <w:tbl>
      <w:tblPr>
        <w:tblpPr w:leftFromText="180" w:rightFromText="180" w:vertAnchor="text" w:horzAnchor="margin" w:tblpX="-176" w:tblpY="145"/>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1844"/>
        <w:gridCol w:w="1984"/>
        <w:gridCol w:w="2061"/>
        <w:gridCol w:w="2268"/>
        <w:gridCol w:w="6271"/>
      </w:tblGrid>
      <w:tr w:rsidR="004C028C" w:rsidRPr="00106265" w:rsidTr="00803E2F">
        <w:trPr>
          <w:trHeight w:val="477"/>
        </w:trPr>
        <w:tc>
          <w:tcPr>
            <w:tcW w:w="740" w:type="dxa"/>
            <w:vAlign w:val="center"/>
          </w:tcPr>
          <w:p w:rsidR="004C028C" w:rsidRPr="00106265" w:rsidRDefault="004C028C" w:rsidP="00803E2F">
            <w:pPr>
              <w:pStyle w:val="a6"/>
              <w:spacing w:before="0" w:beforeAutospacing="0" w:after="0" w:afterAutospacing="0"/>
              <w:jc w:val="center"/>
              <w:rPr>
                <w:rFonts w:ascii="Times New Roman" w:hAnsi="Times New Roman" w:cs="Times New Roman"/>
                <w:b/>
                <w:sz w:val="20"/>
                <w:szCs w:val="20"/>
              </w:rPr>
            </w:pPr>
            <w:r w:rsidRPr="00106265">
              <w:rPr>
                <w:rFonts w:ascii="Times New Roman" w:hAnsi="Times New Roman" w:cs="Times New Roman"/>
                <w:b/>
                <w:sz w:val="20"/>
                <w:szCs w:val="20"/>
              </w:rPr>
              <w:t>№ Лота</w:t>
            </w:r>
          </w:p>
        </w:tc>
        <w:tc>
          <w:tcPr>
            <w:tcW w:w="1844" w:type="dxa"/>
            <w:vAlign w:val="center"/>
          </w:tcPr>
          <w:p w:rsidR="004C028C" w:rsidRPr="00106265" w:rsidRDefault="004C028C" w:rsidP="00803E2F">
            <w:pPr>
              <w:pStyle w:val="a6"/>
              <w:spacing w:before="0" w:beforeAutospacing="0" w:after="0" w:afterAutospacing="0"/>
              <w:jc w:val="center"/>
              <w:rPr>
                <w:rFonts w:ascii="Times New Roman" w:hAnsi="Times New Roman" w:cs="Times New Roman"/>
                <w:b/>
                <w:sz w:val="20"/>
                <w:szCs w:val="20"/>
              </w:rPr>
            </w:pPr>
            <w:r w:rsidRPr="00106265">
              <w:rPr>
                <w:rFonts w:ascii="Times New Roman" w:hAnsi="Times New Roman" w:cs="Times New Roman"/>
                <w:b/>
                <w:sz w:val="20"/>
                <w:szCs w:val="20"/>
              </w:rPr>
              <w:t>Наименование и место нахождения победителя</w:t>
            </w:r>
          </w:p>
        </w:tc>
        <w:tc>
          <w:tcPr>
            <w:tcW w:w="1984" w:type="dxa"/>
            <w:vAlign w:val="center"/>
          </w:tcPr>
          <w:p w:rsidR="004C028C" w:rsidRPr="00106265" w:rsidRDefault="004C028C" w:rsidP="00803E2F">
            <w:pPr>
              <w:pStyle w:val="a6"/>
              <w:spacing w:before="0" w:beforeAutospacing="0" w:after="0" w:afterAutospacing="0"/>
              <w:jc w:val="center"/>
              <w:rPr>
                <w:rFonts w:ascii="Times New Roman" w:hAnsi="Times New Roman" w:cs="Times New Roman"/>
                <w:b/>
                <w:sz w:val="20"/>
                <w:szCs w:val="20"/>
              </w:rPr>
            </w:pPr>
            <w:r w:rsidRPr="00106265">
              <w:rPr>
                <w:rFonts w:ascii="Times New Roman" w:hAnsi="Times New Roman" w:cs="Times New Roman"/>
                <w:b/>
                <w:sz w:val="20"/>
                <w:szCs w:val="20"/>
              </w:rPr>
              <w:t>Торговое наименование</w:t>
            </w:r>
          </w:p>
        </w:tc>
        <w:tc>
          <w:tcPr>
            <w:tcW w:w="2061" w:type="dxa"/>
            <w:vAlign w:val="center"/>
          </w:tcPr>
          <w:p w:rsidR="004C028C" w:rsidRPr="00106265" w:rsidRDefault="004C028C" w:rsidP="00803E2F">
            <w:pPr>
              <w:pStyle w:val="a6"/>
              <w:spacing w:before="0" w:beforeAutospacing="0" w:after="0" w:afterAutospacing="0"/>
              <w:jc w:val="center"/>
              <w:rPr>
                <w:rFonts w:ascii="Times New Roman" w:hAnsi="Times New Roman" w:cs="Times New Roman"/>
                <w:b/>
                <w:sz w:val="20"/>
                <w:szCs w:val="20"/>
              </w:rPr>
            </w:pPr>
            <w:r w:rsidRPr="00106265">
              <w:rPr>
                <w:rFonts w:ascii="Times New Roman" w:hAnsi="Times New Roman" w:cs="Times New Roman"/>
                <w:b/>
                <w:sz w:val="20"/>
                <w:szCs w:val="20"/>
              </w:rPr>
              <w:t>Цена за единицу товара</w:t>
            </w:r>
          </w:p>
          <w:p w:rsidR="004C028C" w:rsidRPr="00106265" w:rsidRDefault="004C028C" w:rsidP="00803E2F">
            <w:pPr>
              <w:pStyle w:val="a6"/>
              <w:spacing w:before="0" w:beforeAutospacing="0" w:after="0" w:afterAutospacing="0"/>
              <w:jc w:val="center"/>
              <w:rPr>
                <w:rFonts w:ascii="Times New Roman" w:hAnsi="Times New Roman" w:cs="Times New Roman"/>
                <w:b/>
                <w:sz w:val="20"/>
                <w:szCs w:val="20"/>
              </w:rPr>
            </w:pPr>
            <w:r w:rsidRPr="00106265">
              <w:rPr>
                <w:rFonts w:ascii="Times New Roman" w:hAnsi="Times New Roman" w:cs="Times New Roman"/>
                <w:b/>
                <w:sz w:val="20"/>
                <w:szCs w:val="20"/>
              </w:rPr>
              <w:t>(тенге)</w:t>
            </w:r>
          </w:p>
        </w:tc>
        <w:tc>
          <w:tcPr>
            <w:tcW w:w="2268" w:type="dxa"/>
            <w:vAlign w:val="center"/>
          </w:tcPr>
          <w:p w:rsidR="004C028C" w:rsidRPr="00106265" w:rsidRDefault="004C028C" w:rsidP="00803E2F">
            <w:pPr>
              <w:pStyle w:val="a6"/>
              <w:spacing w:before="0" w:beforeAutospacing="0" w:after="0" w:afterAutospacing="0"/>
              <w:jc w:val="center"/>
              <w:rPr>
                <w:rFonts w:ascii="Times New Roman" w:hAnsi="Times New Roman" w:cs="Times New Roman"/>
                <w:b/>
                <w:sz w:val="20"/>
                <w:szCs w:val="20"/>
              </w:rPr>
            </w:pPr>
            <w:r w:rsidRPr="00106265">
              <w:rPr>
                <w:rFonts w:ascii="Times New Roman" w:hAnsi="Times New Roman" w:cs="Times New Roman"/>
                <w:b/>
                <w:sz w:val="20"/>
                <w:szCs w:val="20"/>
              </w:rPr>
              <w:t>Сумма заявки</w:t>
            </w:r>
          </w:p>
          <w:p w:rsidR="004C028C" w:rsidRPr="00106265" w:rsidRDefault="004C028C" w:rsidP="00803E2F">
            <w:pPr>
              <w:pStyle w:val="a6"/>
              <w:spacing w:before="0" w:beforeAutospacing="0" w:after="0" w:afterAutospacing="0"/>
              <w:jc w:val="center"/>
              <w:rPr>
                <w:rFonts w:ascii="Times New Roman" w:hAnsi="Times New Roman" w:cs="Times New Roman"/>
                <w:b/>
                <w:sz w:val="20"/>
                <w:szCs w:val="20"/>
              </w:rPr>
            </w:pPr>
            <w:r w:rsidRPr="00106265">
              <w:rPr>
                <w:rFonts w:ascii="Times New Roman" w:hAnsi="Times New Roman" w:cs="Times New Roman"/>
                <w:b/>
                <w:sz w:val="20"/>
                <w:szCs w:val="20"/>
              </w:rPr>
              <w:t>(тенге)</w:t>
            </w:r>
          </w:p>
        </w:tc>
        <w:tc>
          <w:tcPr>
            <w:tcW w:w="6271" w:type="dxa"/>
            <w:vAlign w:val="center"/>
          </w:tcPr>
          <w:p w:rsidR="004C028C" w:rsidRPr="00106265" w:rsidRDefault="004C028C" w:rsidP="00803E2F">
            <w:pPr>
              <w:pStyle w:val="a6"/>
              <w:spacing w:before="0" w:beforeAutospacing="0" w:after="0" w:afterAutospacing="0"/>
              <w:jc w:val="center"/>
              <w:rPr>
                <w:rFonts w:ascii="Times New Roman" w:hAnsi="Times New Roman" w:cs="Times New Roman"/>
                <w:b/>
                <w:sz w:val="20"/>
                <w:szCs w:val="20"/>
              </w:rPr>
            </w:pPr>
            <w:r w:rsidRPr="00106265">
              <w:rPr>
                <w:rFonts w:ascii="Times New Roman" w:hAnsi="Times New Roman" w:cs="Times New Roman"/>
                <w:b/>
                <w:sz w:val="20"/>
                <w:szCs w:val="20"/>
              </w:rPr>
              <w:t>Условия, по которым определен победитель</w:t>
            </w:r>
          </w:p>
        </w:tc>
      </w:tr>
      <w:tr w:rsidR="004C028C" w:rsidRPr="00106265" w:rsidTr="00803E2F">
        <w:trPr>
          <w:trHeight w:val="744"/>
        </w:trPr>
        <w:tc>
          <w:tcPr>
            <w:tcW w:w="740" w:type="dxa"/>
            <w:vAlign w:val="center"/>
          </w:tcPr>
          <w:p w:rsidR="004C028C" w:rsidRPr="00106265" w:rsidRDefault="004C028C" w:rsidP="00803E2F">
            <w:pPr>
              <w:jc w:val="center"/>
              <w:rPr>
                <w:bCs/>
                <w:color w:val="000000"/>
                <w:sz w:val="20"/>
                <w:szCs w:val="20"/>
              </w:rPr>
            </w:pPr>
            <w:r w:rsidRPr="00106265">
              <w:rPr>
                <w:bCs/>
                <w:color w:val="000000"/>
                <w:sz w:val="20"/>
                <w:szCs w:val="20"/>
              </w:rPr>
              <w:t>1</w:t>
            </w:r>
          </w:p>
        </w:tc>
        <w:tc>
          <w:tcPr>
            <w:tcW w:w="1844" w:type="dxa"/>
            <w:vAlign w:val="center"/>
          </w:tcPr>
          <w:p w:rsidR="004C028C" w:rsidRPr="00106265" w:rsidRDefault="00AF3D6D" w:rsidP="00803E2F">
            <w:pPr>
              <w:pStyle w:val="a6"/>
              <w:tabs>
                <w:tab w:val="left" w:pos="2442"/>
              </w:tabs>
              <w:spacing w:before="0" w:beforeAutospacing="0" w:after="0" w:afterAutospacing="0"/>
              <w:jc w:val="center"/>
              <w:rPr>
                <w:rFonts w:ascii="Times New Roman" w:hAnsi="Times New Roman" w:cs="Times New Roman"/>
                <w:lang w:val="kk-KZ"/>
              </w:rPr>
            </w:pPr>
            <w:r w:rsidRPr="00106265">
              <w:rPr>
                <w:rFonts w:ascii="Times New Roman" w:hAnsi="Times New Roman" w:cs="Times New Roman"/>
                <w:lang w:val="kk-KZ"/>
              </w:rPr>
              <w:t>ТОО «Научно-производственное объединение МедиДез»</w:t>
            </w:r>
          </w:p>
          <w:p w:rsidR="00AF3D6D" w:rsidRPr="00106265" w:rsidRDefault="00AF3D6D" w:rsidP="00803E2F">
            <w:pPr>
              <w:pStyle w:val="a6"/>
              <w:tabs>
                <w:tab w:val="left" w:pos="2442"/>
              </w:tabs>
              <w:spacing w:before="0" w:beforeAutospacing="0" w:after="0" w:afterAutospacing="0"/>
              <w:jc w:val="center"/>
              <w:rPr>
                <w:rFonts w:ascii="Times New Roman" w:hAnsi="Times New Roman" w:cs="Times New Roman"/>
                <w:sz w:val="20"/>
                <w:szCs w:val="20"/>
                <w:lang w:val="kk-KZ"/>
              </w:rPr>
            </w:pPr>
            <w:r w:rsidRPr="00106265">
              <w:rPr>
                <w:rFonts w:ascii="Times New Roman" w:hAnsi="Times New Roman" w:cs="Times New Roman"/>
                <w:lang w:val="kk-KZ"/>
              </w:rPr>
              <w:t>г. Рудный, ул.Топоркова, строение 39/1</w:t>
            </w:r>
          </w:p>
        </w:tc>
        <w:tc>
          <w:tcPr>
            <w:tcW w:w="1984" w:type="dxa"/>
            <w:vAlign w:val="center"/>
          </w:tcPr>
          <w:p w:rsidR="004C028C" w:rsidRPr="00106265" w:rsidRDefault="00AF3D6D" w:rsidP="00803E2F">
            <w:pPr>
              <w:jc w:val="center"/>
              <w:rPr>
                <w:color w:val="000000"/>
                <w:sz w:val="20"/>
                <w:szCs w:val="20"/>
              </w:rPr>
            </w:pPr>
            <w:r w:rsidRPr="00106265">
              <w:rPr>
                <w:color w:val="000033"/>
                <w:sz w:val="18"/>
                <w:szCs w:val="18"/>
                <w:lang w:val="kk-KZ"/>
              </w:rPr>
              <w:t xml:space="preserve">Установка импульсная ксеноновая УФ-бактерицидная для экстренной дезинфекции воздуха помещений </w:t>
            </w:r>
            <w:r w:rsidR="00106265" w:rsidRPr="00106265">
              <w:rPr>
                <w:color w:val="000033"/>
                <w:sz w:val="18"/>
                <w:szCs w:val="18"/>
                <w:lang w:val="kk-KZ"/>
              </w:rPr>
              <w:t>1 и 2 категории при отсутствии людей УИКб-01 «Альфа»</w:t>
            </w:r>
          </w:p>
        </w:tc>
        <w:tc>
          <w:tcPr>
            <w:tcW w:w="2061" w:type="dxa"/>
            <w:vAlign w:val="center"/>
          </w:tcPr>
          <w:p w:rsidR="004C028C" w:rsidRPr="00106265" w:rsidRDefault="004A02AB" w:rsidP="00803E2F">
            <w:pPr>
              <w:jc w:val="center"/>
              <w:rPr>
                <w:color w:val="000000"/>
                <w:sz w:val="20"/>
                <w:szCs w:val="20"/>
                <w:lang w:val="en-US"/>
              </w:rPr>
            </w:pPr>
            <w:r>
              <w:rPr>
                <w:color w:val="000000"/>
                <w:sz w:val="20"/>
                <w:szCs w:val="20"/>
                <w:lang w:val="kk-KZ"/>
              </w:rPr>
              <w:t>18 549 950</w:t>
            </w:r>
          </w:p>
        </w:tc>
        <w:tc>
          <w:tcPr>
            <w:tcW w:w="2268" w:type="dxa"/>
            <w:vAlign w:val="center"/>
          </w:tcPr>
          <w:p w:rsidR="004C028C" w:rsidRPr="00106265" w:rsidRDefault="004A02AB" w:rsidP="00803E2F">
            <w:pPr>
              <w:jc w:val="center"/>
              <w:rPr>
                <w:color w:val="000000"/>
                <w:sz w:val="20"/>
                <w:szCs w:val="20"/>
                <w:lang w:val="kk-KZ"/>
              </w:rPr>
            </w:pPr>
            <w:r>
              <w:rPr>
                <w:color w:val="000000"/>
                <w:sz w:val="20"/>
                <w:szCs w:val="20"/>
                <w:lang w:val="kk-KZ"/>
              </w:rPr>
              <w:t>18 549 950</w:t>
            </w:r>
          </w:p>
        </w:tc>
        <w:tc>
          <w:tcPr>
            <w:tcW w:w="6271" w:type="dxa"/>
            <w:vAlign w:val="center"/>
          </w:tcPr>
          <w:p w:rsidR="004C028C" w:rsidRPr="00106265" w:rsidRDefault="004C028C" w:rsidP="00803E2F">
            <w:pPr>
              <w:pStyle w:val="a6"/>
              <w:jc w:val="center"/>
              <w:rPr>
                <w:rFonts w:ascii="Times New Roman" w:hAnsi="Times New Roman" w:cs="Times New Roman"/>
                <w:sz w:val="20"/>
                <w:szCs w:val="20"/>
                <w:lang w:val="kk-KZ"/>
              </w:rPr>
            </w:pPr>
            <w:r w:rsidRPr="00106265">
              <w:rPr>
                <w:rFonts w:ascii="Times New Roman" w:hAnsi="Times New Roman" w:cs="Times New Roman"/>
                <w:sz w:val="20"/>
                <w:szCs w:val="20"/>
              </w:rPr>
              <w:t>соответствия требованиям тендерной документации, полноты представленных документов, наименьшей цены на предоставляемый товар</w:t>
            </w:r>
            <w:r w:rsidRPr="00106265">
              <w:rPr>
                <w:rFonts w:ascii="Times New Roman" w:hAnsi="Times New Roman" w:cs="Times New Roman"/>
                <w:sz w:val="20"/>
                <w:szCs w:val="20"/>
                <w:lang w:val="kk-KZ"/>
              </w:rPr>
              <w:t xml:space="preserve"> и соответствии технической спецификации</w:t>
            </w:r>
          </w:p>
        </w:tc>
      </w:tr>
    </w:tbl>
    <w:p w:rsidR="004C028C" w:rsidRPr="004C028C" w:rsidRDefault="004C028C" w:rsidP="004C028C">
      <w:pPr>
        <w:ind w:right="283"/>
        <w:contextualSpacing/>
        <w:jc w:val="both"/>
        <w:rPr>
          <w:sz w:val="20"/>
          <w:szCs w:val="20"/>
        </w:rPr>
      </w:pPr>
      <w:r w:rsidRPr="004C028C">
        <w:rPr>
          <w:sz w:val="20"/>
          <w:szCs w:val="20"/>
        </w:rPr>
        <w:t xml:space="preserve">  </w:t>
      </w:r>
    </w:p>
    <w:p w:rsidR="004C028C" w:rsidRPr="004C028C" w:rsidRDefault="004C028C" w:rsidP="004C028C">
      <w:pPr>
        <w:ind w:right="283"/>
        <w:contextualSpacing/>
        <w:jc w:val="both"/>
        <w:rPr>
          <w:sz w:val="20"/>
          <w:szCs w:val="20"/>
        </w:rPr>
      </w:pPr>
    </w:p>
    <w:p w:rsidR="004C028C" w:rsidRPr="004C028C" w:rsidRDefault="004C028C" w:rsidP="004C028C">
      <w:pPr>
        <w:ind w:right="283"/>
        <w:contextualSpacing/>
        <w:jc w:val="both"/>
        <w:rPr>
          <w:sz w:val="20"/>
          <w:szCs w:val="20"/>
        </w:rPr>
      </w:pPr>
    </w:p>
    <w:p w:rsidR="004C028C" w:rsidRPr="004C028C" w:rsidRDefault="004C028C" w:rsidP="004C028C">
      <w:pPr>
        <w:ind w:right="283"/>
        <w:contextualSpacing/>
        <w:jc w:val="both"/>
        <w:rPr>
          <w:sz w:val="20"/>
          <w:szCs w:val="20"/>
        </w:rPr>
      </w:pPr>
      <w:r w:rsidRPr="004C028C">
        <w:rPr>
          <w:sz w:val="20"/>
          <w:szCs w:val="20"/>
        </w:rPr>
        <w:t xml:space="preserve">9. Заключить договор о закупе по лотам №1 в срок до </w:t>
      </w:r>
      <w:r w:rsidR="00106265">
        <w:rPr>
          <w:sz w:val="20"/>
          <w:szCs w:val="20"/>
          <w:lang w:val="kk-KZ"/>
        </w:rPr>
        <w:t>15</w:t>
      </w:r>
      <w:r w:rsidRPr="004C028C">
        <w:rPr>
          <w:sz w:val="20"/>
          <w:szCs w:val="20"/>
          <w:lang w:val="kk-KZ"/>
        </w:rPr>
        <w:t xml:space="preserve"> </w:t>
      </w:r>
      <w:r w:rsidR="00106265">
        <w:rPr>
          <w:sz w:val="20"/>
          <w:szCs w:val="20"/>
          <w:lang w:val="kk-KZ"/>
        </w:rPr>
        <w:t>дека</w:t>
      </w:r>
      <w:r w:rsidRPr="004C028C">
        <w:rPr>
          <w:sz w:val="20"/>
          <w:szCs w:val="20"/>
          <w:lang w:val="kk-KZ"/>
        </w:rPr>
        <w:t>бря</w:t>
      </w:r>
      <w:r w:rsidRPr="004C028C">
        <w:rPr>
          <w:sz w:val="20"/>
          <w:szCs w:val="20"/>
        </w:rPr>
        <w:t xml:space="preserve"> 2021 года, со следующими победителями:  </w:t>
      </w:r>
    </w:p>
    <w:p w:rsidR="004C028C" w:rsidRPr="004C028C" w:rsidRDefault="004C028C" w:rsidP="004C028C">
      <w:pPr>
        <w:ind w:right="283"/>
        <w:contextualSpacing/>
        <w:jc w:val="both"/>
        <w:rPr>
          <w:sz w:val="20"/>
          <w:szCs w:val="20"/>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5"/>
        <w:gridCol w:w="7367"/>
        <w:gridCol w:w="5386"/>
      </w:tblGrid>
      <w:tr w:rsidR="004C028C" w:rsidRPr="00106265" w:rsidTr="00803E2F">
        <w:trPr>
          <w:trHeight w:val="477"/>
        </w:trPr>
        <w:tc>
          <w:tcPr>
            <w:tcW w:w="710" w:type="dxa"/>
            <w:vAlign w:val="center"/>
          </w:tcPr>
          <w:p w:rsidR="004C028C" w:rsidRPr="00106265" w:rsidRDefault="004C028C" w:rsidP="00803E2F">
            <w:pPr>
              <w:pStyle w:val="a6"/>
              <w:spacing w:before="0" w:beforeAutospacing="0" w:after="0" w:afterAutospacing="0"/>
              <w:ind w:left="-142"/>
              <w:jc w:val="center"/>
              <w:rPr>
                <w:rFonts w:ascii="Times New Roman" w:hAnsi="Times New Roman" w:cs="Times New Roman"/>
                <w:b/>
                <w:sz w:val="20"/>
                <w:szCs w:val="20"/>
              </w:rPr>
            </w:pPr>
            <w:r w:rsidRPr="00106265">
              <w:rPr>
                <w:rFonts w:ascii="Times New Roman" w:hAnsi="Times New Roman" w:cs="Times New Roman"/>
                <w:b/>
                <w:sz w:val="20"/>
                <w:szCs w:val="20"/>
              </w:rPr>
              <w:t>№</w:t>
            </w:r>
          </w:p>
          <w:p w:rsidR="004C028C" w:rsidRPr="00106265" w:rsidRDefault="004C028C" w:rsidP="00803E2F">
            <w:pPr>
              <w:pStyle w:val="a6"/>
              <w:spacing w:before="0" w:beforeAutospacing="0" w:after="0" w:afterAutospacing="0"/>
              <w:ind w:left="-142"/>
              <w:jc w:val="center"/>
              <w:rPr>
                <w:rFonts w:ascii="Times New Roman" w:hAnsi="Times New Roman" w:cs="Times New Roman"/>
                <w:b/>
                <w:sz w:val="20"/>
                <w:szCs w:val="20"/>
              </w:rPr>
            </w:pPr>
          </w:p>
        </w:tc>
        <w:tc>
          <w:tcPr>
            <w:tcW w:w="1705" w:type="dxa"/>
            <w:vAlign w:val="center"/>
          </w:tcPr>
          <w:p w:rsidR="004C028C" w:rsidRPr="00106265" w:rsidRDefault="004C028C" w:rsidP="00803E2F">
            <w:pPr>
              <w:pStyle w:val="a6"/>
              <w:spacing w:before="0" w:beforeAutospacing="0" w:after="0" w:afterAutospacing="0"/>
              <w:jc w:val="center"/>
              <w:rPr>
                <w:rFonts w:ascii="Times New Roman" w:hAnsi="Times New Roman" w:cs="Times New Roman"/>
                <w:b/>
                <w:sz w:val="20"/>
                <w:szCs w:val="20"/>
              </w:rPr>
            </w:pPr>
            <w:r w:rsidRPr="00106265">
              <w:rPr>
                <w:rFonts w:ascii="Times New Roman" w:hAnsi="Times New Roman" w:cs="Times New Roman"/>
                <w:b/>
                <w:sz w:val="20"/>
                <w:szCs w:val="20"/>
              </w:rPr>
              <w:t>№ лота</w:t>
            </w:r>
          </w:p>
        </w:tc>
        <w:tc>
          <w:tcPr>
            <w:tcW w:w="7367" w:type="dxa"/>
            <w:vAlign w:val="center"/>
          </w:tcPr>
          <w:p w:rsidR="004C028C" w:rsidRPr="00106265" w:rsidRDefault="004C028C" w:rsidP="00803E2F">
            <w:pPr>
              <w:pStyle w:val="a6"/>
              <w:spacing w:after="0"/>
              <w:ind w:left="-142"/>
              <w:jc w:val="center"/>
              <w:rPr>
                <w:rFonts w:ascii="Times New Roman" w:hAnsi="Times New Roman" w:cs="Times New Roman"/>
                <w:b/>
                <w:sz w:val="20"/>
                <w:szCs w:val="20"/>
              </w:rPr>
            </w:pPr>
            <w:r w:rsidRPr="00106265">
              <w:rPr>
                <w:rFonts w:ascii="Times New Roman" w:hAnsi="Times New Roman" w:cs="Times New Roman"/>
                <w:b/>
                <w:sz w:val="20"/>
                <w:szCs w:val="20"/>
              </w:rPr>
              <w:t>Наименование потенциального поставщика</w:t>
            </w:r>
          </w:p>
        </w:tc>
        <w:tc>
          <w:tcPr>
            <w:tcW w:w="5386" w:type="dxa"/>
            <w:vAlign w:val="center"/>
          </w:tcPr>
          <w:p w:rsidR="004C028C" w:rsidRPr="00106265" w:rsidRDefault="004C028C" w:rsidP="00803E2F">
            <w:pPr>
              <w:pStyle w:val="a6"/>
              <w:spacing w:before="0" w:beforeAutospacing="0" w:after="0" w:afterAutospacing="0"/>
              <w:ind w:left="-142"/>
              <w:jc w:val="center"/>
              <w:rPr>
                <w:rFonts w:ascii="Times New Roman" w:hAnsi="Times New Roman" w:cs="Times New Roman"/>
                <w:b/>
                <w:sz w:val="20"/>
                <w:szCs w:val="20"/>
              </w:rPr>
            </w:pPr>
            <w:r w:rsidRPr="00106265">
              <w:rPr>
                <w:rFonts w:ascii="Times New Roman" w:hAnsi="Times New Roman" w:cs="Times New Roman"/>
                <w:b/>
                <w:sz w:val="20"/>
                <w:szCs w:val="20"/>
              </w:rPr>
              <w:t>Сумма Договора</w:t>
            </w:r>
          </w:p>
          <w:p w:rsidR="004C028C" w:rsidRPr="00106265" w:rsidRDefault="004C028C" w:rsidP="00803E2F">
            <w:pPr>
              <w:pStyle w:val="a6"/>
              <w:spacing w:before="0" w:beforeAutospacing="0" w:after="0" w:afterAutospacing="0"/>
              <w:ind w:left="-142"/>
              <w:jc w:val="center"/>
              <w:rPr>
                <w:rFonts w:ascii="Times New Roman" w:hAnsi="Times New Roman" w:cs="Times New Roman"/>
                <w:b/>
                <w:sz w:val="20"/>
                <w:szCs w:val="20"/>
              </w:rPr>
            </w:pPr>
            <w:r w:rsidRPr="00106265">
              <w:rPr>
                <w:rFonts w:ascii="Times New Roman" w:hAnsi="Times New Roman" w:cs="Times New Roman"/>
                <w:b/>
                <w:sz w:val="20"/>
                <w:szCs w:val="20"/>
              </w:rPr>
              <w:t>(тенге)</w:t>
            </w:r>
          </w:p>
        </w:tc>
      </w:tr>
      <w:tr w:rsidR="00AF3D6D" w:rsidRPr="00106265" w:rsidTr="00803E2F">
        <w:trPr>
          <w:trHeight w:val="505"/>
        </w:trPr>
        <w:tc>
          <w:tcPr>
            <w:tcW w:w="710" w:type="dxa"/>
            <w:vAlign w:val="center"/>
          </w:tcPr>
          <w:p w:rsidR="00AF3D6D" w:rsidRPr="00106265" w:rsidRDefault="00AF3D6D" w:rsidP="00AF3D6D">
            <w:pPr>
              <w:pStyle w:val="a6"/>
              <w:spacing w:before="0" w:beforeAutospacing="0" w:after="0" w:afterAutospacing="0"/>
              <w:jc w:val="center"/>
              <w:rPr>
                <w:rFonts w:ascii="Times New Roman" w:hAnsi="Times New Roman" w:cs="Times New Roman"/>
                <w:sz w:val="20"/>
                <w:szCs w:val="20"/>
              </w:rPr>
            </w:pPr>
            <w:r w:rsidRPr="00106265">
              <w:rPr>
                <w:rFonts w:ascii="Times New Roman" w:hAnsi="Times New Roman" w:cs="Times New Roman"/>
                <w:sz w:val="20"/>
                <w:szCs w:val="20"/>
              </w:rPr>
              <w:lastRenderedPageBreak/>
              <w:t>1</w:t>
            </w:r>
          </w:p>
        </w:tc>
        <w:tc>
          <w:tcPr>
            <w:tcW w:w="1705" w:type="dxa"/>
            <w:vAlign w:val="center"/>
          </w:tcPr>
          <w:p w:rsidR="00AF3D6D" w:rsidRPr="00106265" w:rsidRDefault="00AF3D6D" w:rsidP="00AF3D6D">
            <w:pPr>
              <w:pStyle w:val="a6"/>
              <w:tabs>
                <w:tab w:val="left" w:pos="2442"/>
              </w:tabs>
              <w:spacing w:after="0"/>
              <w:jc w:val="center"/>
              <w:rPr>
                <w:rFonts w:ascii="Times New Roman" w:hAnsi="Times New Roman" w:cs="Times New Roman"/>
                <w:sz w:val="20"/>
                <w:szCs w:val="20"/>
                <w:lang w:val="kk-KZ"/>
              </w:rPr>
            </w:pPr>
            <w:r w:rsidRPr="00106265">
              <w:rPr>
                <w:rFonts w:ascii="Times New Roman" w:hAnsi="Times New Roman" w:cs="Times New Roman"/>
                <w:sz w:val="20"/>
                <w:szCs w:val="20"/>
                <w:lang w:val="kk-KZ"/>
              </w:rPr>
              <w:t>1</w:t>
            </w:r>
          </w:p>
        </w:tc>
        <w:tc>
          <w:tcPr>
            <w:tcW w:w="7367" w:type="dxa"/>
            <w:vAlign w:val="center"/>
          </w:tcPr>
          <w:p w:rsidR="00AF3D6D" w:rsidRPr="00106265" w:rsidRDefault="00AF3D6D" w:rsidP="00AF3D6D">
            <w:pPr>
              <w:pStyle w:val="a6"/>
              <w:tabs>
                <w:tab w:val="left" w:pos="2442"/>
              </w:tabs>
              <w:spacing w:before="0" w:beforeAutospacing="0" w:after="0" w:afterAutospacing="0"/>
              <w:jc w:val="center"/>
              <w:rPr>
                <w:rFonts w:ascii="Times New Roman" w:hAnsi="Times New Roman" w:cs="Times New Roman"/>
                <w:lang w:val="kk-KZ"/>
              </w:rPr>
            </w:pPr>
            <w:r w:rsidRPr="00106265">
              <w:rPr>
                <w:rFonts w:ascii="Times New Roman" w:hAnsi="Times New Roman" w:cs="Times New Roman"/>
                <w:lang w:val="kk-KZ"/>
              </w:rPr>
              <w:t>ТОО «Научно-производственное объединение МедиДез»</w:t>
            </w:r>
          </w:p>
          <w:p w:rsidR="00AF3D6D" w:rsidRPr="00106265" w:rsidRDefault="00AF3D6D" w:rsidP="00AF3D6D">
            <w:pPr>
              <w:pStyle w:val="a6"/>
              <w:spacing w:before="0" w:beforeAutospacing="0" w:after="0"/>
              <w:jc w:val="center"/>
              <w:rPr>
                <w:rFonts w:ascii="Times New Roman" w:hAnsi="Times New Roman" w:cs="Times New Roman"/>
                <w:sz w:val="20"/>
                <w:szCs w:val="20"/>
              </w:rPr>
            </w:pPr>
            <w:r w:rsidRPr="00106265">
              <w:rPr>
                <w:rFonts w:ascii="Times New Roman" w:hAnsi="Times New Roman" w:cs="Times New Roman"/>
                <w:lang w:val="kk-KZ"/>
              </w:rPr>
              <w:t>г. Рудный, ул.Топоркова, строение 39/1</w:t>
            </w:r>
          </w:p>
        </w:tc>
        <w:tc>
          <w:tcPr>
            <w:tcW w:w="5386" w:type="dxa"/>
            <w:vAlign w:val="center"/>
          </w:tcPr>
          <w:p w:rsidR="00AF3D6D" w:rsidRPr="00106265" w:rsidRDefault="004A02AB" w:rsidP="00AF3D6D">
            <w:pPr>
              <w:jc w:val="center"/>
              <w:rPr>
                <w:color w:val="000000"/>
                <w:sz w:val="20"/>
                <w:szCs w:val="20"/>
                <w:lang w:val="kk-KZ"/>
              </w:rPr>
            </w:pPr>
            <w:r>
              <w:rPr>
                <w:color w:val="000000"/>
                <w:sz w:val="20"/>
                <w:szCs w:val="20"/>
                <w:lang w:val="kk-KZ"/>
              </w:rPr>
              <w:t>18 549 950</w:t>
            </w:r>
          </w:p>
        </w:tc>
      </w:tr>
    </w:tbl>
    <w:p w:rsidR="004C028C" w:rsidRPr="004C028C" w:rsidRDefault="004C028C" w:rsidP="004C028C">
      <w:pPr>
        <w:pStyle w:val="a6"/>
        <w:spacing w:before="0" w:beforeAutospacing="0" w:after="0" w:afterAutospacing="0"/>
        <w:ind w:left="142" w:right="142"/>
        <w:jc w:val="both"/>
        <w:rPr>
          <w:rFonts w:ascii="Times New Roman" w:hAnsi="Times New Roman" w:cs="Times New Roman"/>
          <w:sz w:val="20"/>
          <w:szCs w:val="20"/>
          <w:lang w:val="kk-KZ"/>
        </w:rPr>
      </w:pPr>
    </w:p>
    <w:p w:rsidR="004C028C" w:rsidRPr="004C028C" w:rsidRDefault="004C028C" w:rsidP="004C028C">
      <w:pPr>
        <w:pStyle w:val="a6"/>
        <w:spacing w:before="0" w:beforeAutospacing="0" w:after="0" w:afterAutospacing="0"/>
        <w:ind w:left="142" w:right="142"/>
        <w:jc w:val="both"/>
        <w:rPr>
          <w:rFonts w:ascii="Times New Roman" w:hAnsi="Times New Roman" w:cs="Times New Roman"/>
          <w:sz w:val="20"/>
          <w:szCs w:val="20"/>
          <w:lang w:val="kk-KZ"/>
        </w:rPr>
      </w:pPr>
      <w:r w:rsidRPr="004C028C">
        <w:rPr>
          <w:rFonts w:ascii="Times New Roman" w:hAnsi="Times New Roman" w:cs="Times New Roman"/>
          <w:sz w:val="20"/>
          <w:szCs w:val="20"/>
        </w:rPr>
        <w:t>10. При оценке и сопоставлении представленных заявок на предмет соответствия требуемой технической характеристике предлагаемых потенциальными поставщика медицинской техники привлекались эксперты.</w:t>
      </w:r>
    </w:p>
    <w:tbl>
      <w:tblPr>
        <w:tblStyle w:val="ab"/>
        <w:tblW w:w="216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34"/>
        <w:gridCol w:w="7286"/>
        <w:gridCol w:w="7286"/>
      </w:tblGrid>
      <w:tr w:rsidR="00420E78" w:rsidRPr="00027714" w:rsidTr="007C1ABB">
        <w:trPr>
          <w:gridAfter w:val="1"/>
          <w:wAfter w:w="7286" w:type="dxa"/>
          <w:trHeight w:val="518"/>
        </w:trPr>
        <w:tc>
          <w:tcPr>
            <w:tcW w:w="7034" w:type="dxa"/>
            <w:vAlign w:val="center"/>
          </w:tcPr>
          <w:p w:rsidR="00420E78" w:rsidRPr="00027714" w:rsidRDefault="00420E78" w:rsidP="00420E78">
            <w:pPr>
              <w:pStyle w:val="a4"/>
              <w:widowControl/>
              <w:tabs>
                <w:tab w:val="left" w:pos="284"/>
              </w:tabs>
              <w:autoSpaceDE/>
              <w:autoSpaceDN/>
              <w:adjustRightInd/>
              <w:ind w:left="0"/>
              <w:rPr>
                <w:sz w:val="18"/>
                <w:szCs w:val="18"/>
              </w:rPr>
            </w:pPr>
          </w:p>
        </w:tc>
        <w:tc>
          <w:tcPr>
            <w:tcW w:w="7286" w:type="dxa"/>
          </w:tcPr>
          <w:p w:rsidR="00420E78" w:rsidRPr="00027714" w:rsidRDefault="00420E78" w:rsidP="007C1ABB">
            <w:pPr>
              <w:pStyle w:val="1"/>
              <w:keepNext/>
              <w:spacing w:before="0" w:beforeAutospacing="0" w:after="0" w:afterAutospacing="0"/>
              <w:jc w:val="center"/>
              <w:outlineLvl w:val="0"/>
              <w:rPr>
                <w:b w:val="0"/>
                <w:bCs w:val="0"/>
                <w:kern w:val="0"/>
                <w:sz w:val="18"/>
                <w:szCs w:val="18"/>
              </w:rPr>
            </w:pPr>
          </w:p>
        </w:tc>
      </w:tr>
      <w:tr w:rsidR="00420E78" w:rsidRPr="00027714" w:rsidTr="007C1ABB">
        <w:trPr>
          <w:gridAfter w:val="1"/>
          <w:wAfter w:w="7286" w:type="dxa"/>
          <w:trHeight w:val="413"/>
        </w:trPr>
        <w:tc>
          <w:tcPr>
            <w:tcW w:w="7034" w:type="dxa"/>
          </w:tcPr>
          <w:p w:rsidR="00420E78" w:rsidRPr="00957F19" w:rsidRDefault="00420E78" w:rsidP="007C1ABB">
            <w:pPr>
              <w:pStyle w:val="1"/>
              <w:spacing w:before="0"/>
              <w:outlineLvl w:val="0"/>
              <w:rPr>
                <w:bCs w:val="0"/>
                <w:color w:val="000000" w:themeColor="text1"/>
                <w:sz w:val="18"/>
                <w:szCs w:val="18"/>
              </w:rPr>
            </w:pPr>
            <w:r w:rsidRPr="00957F19">
              <w:rPr>
                <w:color w:val="000000" w:themeColor="text1"/>
                <w:sz w:val="18"/>
                <w:szCs w:val="18"/>
              </w:rPr>
              <w:t>Монгол А.</w:t>
            </w:r>
          </w:p>
        </w:tc>
        <w:tc>
          <w:tcPr>
            <w:tcW w:w="7286" w:type="dxa"/>
          </w:tcPr>
          <w:p w:rsidR="00420E78" w:rsidRPr="00957F19" w:rsidRDefault="00420E78" w:rsidP="007C1ABB">
            <w:pPr>
              <w:pStyle w:val="1"/>
              <w:spacing w:before="0"/>
              <w:outlineLvl w:val="0"/>
              <w:rPr>
                <w:bCs w:val="0"/>
                <w:color w:val="000000" w:themeColor="text1"/>
                <w:sz w:val="18"/>
                <w:szCs w:val="18"/>
              </w:rPr>
            </w:pPr>
            <w:r w:rsidRPr="00957F19">
              <w:rPr>
                <w:color w:val="000000" w:themeColor="text1"/>
                <w:sz w:val="18"/>
                <w:szCs w:val="18"/>
              </w:rPr>
              <w:t>Директор - председатель тендерной комиссии;</w:t>
            </w:r>
          </w:p>
        </w:tc>
      </w:tr>
      <w:tr w:rsidR="00420E78" w:rsidRPr="00027714" w:rsidTr="007C1ABB">
        <w:trPr>
          <w:gridAfter w:val="1"/>
          <w:wAfter w:w="7286" w:type="dxa"/>
          <w:trHeight w:val="418"/>
        </w:trPr>
        <w:tc>
          <w:tcPr>
            <w:tcW w:w="7034" w:type="dxa"/>
          </w:tcPr>
          <w:p w:rsidR="00420E78" w:rsidRPr="00957F19" w:rsidRDefault="00420E78" w:rsidP="007C1ABB">
            <w:pPr>
              <w:pStyle w:val="1"/>
              <w:spacing w:before="0"/>
              <w:outlineLvl w:val="0"/>
              <w:rPr>
                <w:bCs w:val="0"/>
                <w:color w:val="000000" w:themeColor="text1"/>
                <w:sz w:val="18"/>
                <w:szCs w:val="18"/>
              </w:rPr>
            </w:pPr>
            <w:proofErr w:type="spellStart"/>
            <w:r w:rsidRPr="00957F19">
              <w:rPr>
                <w:color w:val="000000" w:themeColor="text1"/>
                <w:sz w:val="18"/>
                <w:szCs w:val="18"/>
              </w:rPr>
              <w:t>Сакенова</w:t>
            </w:r>
            <w:proofErr w:type="spellEnd"/>
            <w:r w:rsidRPr="00957F19">
              <w:rPr>
                <w:color w:val="000000" w:themeColor="text1"/>
                <w:sz w:val="18"/>
                <w:szCs w:val="18"/>
              </w:rPr>
              <w:t xml:space="preserve"> М.Б.</w:t>
            </w:r>
          </w:p>
        </w:tc>
        <w:tc>
          <w:tcPr>
            <w:tcW w:w="7286" w:type="dxa"/>
          </w:tcPr>
          <w:p w:rsidR="00420E78" w:rsidRPr="00957F19" w:rsidRDefault="00420E78" w:rsidP="007C1ABB">
            <w:pPr>
              <w:pStyle w:val="1"/>
              <w:spacing w:before="0"/>
              <w:outlineLvl w:val="0"/>
              <w:rPr>
                <w:bCs w:val="0"/>
                <w:color w:val="000000" w:themeColor="text1"/>
                <w:sz w:val="18"/>
                <w:szCs w:val="18"/>
              </w:rPr>
            </w:pPr>
            <w:r w:rsidRPr="00957F19">
              <w:rPr>
                <w:color w:val="000000" w:themeColor="text1"/>
                <w:sz w:val="18"/>
                <w:szCs w:val="18"/>
              </w:rPr>
              <w:t>Заместитель директора по лечебной работе – член комиссии;</w:t>
            </w:r>
          </w:p>
        </w:tc>
      </w:tr>
      <w:tr w:rsidR="00420E78" w:rsidRPr="00027714" w:rsidTr="007C1ABB">
        <w:trPr>
          <w:gridAfter w:val="1"/>
          <w:wAfter w:w="7286" w:type="dxa"/>
          <w:trHeight w:val="410"/>
        </w:trPr>
        <w:tc>
          <w:tcPr>
            <w:tcW w:w="7034" w:type="dxa"/>
            <w:shd w:val="clear" w:color="auto" w:fill="FFFFFF" w:themeFill="background1"/>
          </w:tcPr>
          <w:p w:rsidR="00420E78" w:rsidRPr="00957F19" w:rsidRDefault="00420E78" w:rsidP="007C1ABB">
            <w:pPr>
              <w:pStyle w:val="1"/>
              <w:spacing w:before="0"/>
              <w:outlineLvl w:val="0"/>
              <w:rPr>
                <w:bCs w:val="0"/>
                <w:color w:val="000000" w:themeColor="text1"/>
                <w:sz w:val="18"/>
                <w:szCs w:val="18"/>
              </w:rPr>
            </w:pPr>
            <w:proofErr w:type="spellStart"/>
            <w:r w:rsidRPr="00957F19">
              <w:rPr>
                <w:color w:val="000000" w:themeColor="text1"/>
                <w:sz w:val="18"/>
                <w:szCs w:val="18"/>
              </w:rPr>
              <w:t>Муканова</w:t>
            </w:r>
            <w:proofErr w:type="spellEnd"/>
            <w:r w:rsidRPr="00957F19">
              <w:rPr>
                <w:color w:val="000000" w:themeColor="text1"/>
                <w:sz w:val="18"/>
                <w:szCs w:val="18"/>
              </w:rPr>
              <w:t xml:space="preserve"> А. Н.</w:t>
            </w:r>
            <w:r w:rsidRPr="00957F19">
              <w:rPr>
                <w:color w:val="333333"/>
                <w:sz w:val="18"/>
                <w:szCs w:val="18"/>
              </w:rPr>
              <w:t> </w:t>
            </w:r>
          </w:p>
        </w:tc>
        <w:tc>
          <w:tcPr>
            <w:tcW w:w="7286" w:type="dxa"/>
            <w:shd w:val="clear" w:color="auto" w:fill="FFFFFF" w:themeFill="background1"/>
          </w:tcPr>
          <w:p w:rsidR="00420E78" w:rsidRPr="00957F19" w:rsidRDefault="00420E78" w:rsidP="007C1ABB">
            <w:pPr>
              <w:pStyle w:val="1"/>
              <w:spacing w:before="0"/>
              <w:outlineLvl w:val="0"/>
              <w:rPr>
                <w:color w:val="000000" w:themeColor="text1"/>
                <w:sz w:val="18"/>
                <w:szCs w:val="18"/>
              </w:rPr>
            </w:pPr>
            <w:r w:rsidRPr="00957F19">
              <w:rPr>
                <w:color w:val="000000" w:themeColor="text1"/>
                <w:sz w:val="18"/>
                <w:szCs w:val="18"/>
              </w:rPr>
              <w:t>Заместитель директора по контролю и качества – член комиссии;</w:t>
            </w:r>
          </w:p>
        </w:tc>
      </w:tr>
      <w:tr w:rsidR="00420E78" w:rsidRPr="00027714" w:rsidTr="007C1ABB">
        <w:trPr>
          <w:gridAfter w:val="1"/>
          <w:wAfter w:w="7286" w:type="dxa"/>
          <w:trHeight w:val="410"/>
        </w:trPr>
        <w:tc>
          <w:tcPr>
            <w:tcW w:w="7034" w:type="dxa"/>
            <w:shd w:val="clear" w:color="auto" w:fill="FFFFFF" w:themeFill="background1"/>
          </w:tcPr>
          <w:p w:rsidR="00420E78" w:rsidRPr="00957F19" w:rsidRDefault="00420E78" w:rsidP="007C1ABB">
            <w:pPr>
              <w:pStyle w:val="1"/>
              <w:spacing w:before="0"/>
              <w:outlineLvl w:val="0"/>
              <w:rPr>
                <w:color w:val="000000" w:themeColor="text1"/>
                <w:sz w:val="18"/>
                <w:szCs w:val="18"/>
              </w:rPr>
            </w:pPr>
            <w:proofErr w:type="spellStart"/>
            <w:r w:rsidRPr="00957F19">
              <w:rPr>
                <w:color w:val="000000" w:themeColor="text1"/>
                <w:sz w:val="18"/>
                <w:szCs w:val="18"/>
              </w:rPr>
              <w:t>Рысбеков</w:t>
            </w:r>
            <w:proofErr w:type="spellEnd"/>
            <w:r w:rsidRPr="00957F19">
              <w:rPr>
                <w:color w:val="000000" w:themeColor="text1"/>
                <w:sz w:val="18"/>
                <w:szCs w:val="18"/>
              </w:rPr>
              <w:t xml:space="preserve"> Ж.К.</w:t>
            </w:r>
          </w:p>
        </w:tc>
        <w:tc>
          <w:tcPr>
            <w:tcW w:w="7286" w:type="dxa"/>
            <w:shd w:val="clear" w:color="auto" w:fill="FFFFFF" w:themeFill="background1"/>
          </w:tcPr>
          <w:p w:rsidR="00420E78" w:rsidRPr="00957F19" w:rsidRDefault="00420E78" w:rsidP="007C1ABB">
            <w:pPr>
              <w:pStyle w:val="1"/>
              <w:spacing w:before="0"/>
              <w:outlineLvl w:val="0"/>
              <w:rPr>
                <w:color w:val="000000" w:themeColor="text1"/>
                <w:sz w:val="18"/>
                <w:szCs w:val="18"/>
              </w:rPr>
            </w:pPr>
            <w:r w:rsidRPr="00957F19">
              <w:rPr>
                <w:color w:val="000000" w:themeColor="text1"/>
                <w:sz w:val="18"/>
                <w:szCs w:val="18"/>
              </w:rPr>
              <w:t>Заместитель директора по экономической работе – член комиссии;</w:t>
            </w:r>
          </w:p>
        </w:tc>
      </w:tr>
      <w:tr w:rsidR="00420E78" w:rsidRPr="00027714" w:rsidTr="007C1ABB">
        <w:trPr>
          <w:gridAfter w:val="1"/>
          <w:wAfter w:w="7286" w:type="dxa"/>
          <w:trHeight w:val="410"/>
        </w:trPr>
        <w:tc>
          <w:tcPr>
            <w:tcW w:w="7034" w:type="dxa"/>
            <w:shd w:val="clear" w:color="auto" w:fill="FFFFFF" w:themeFill="background1"/>
          </w:tcPr>
          <w:p w:rsidR="00420E78" w:rsidRPr="00957F19" w:rsidRDefault="00420E78" w:rsidP="007C1ABB">
            <w:pPr>
              <w:pStyle w:val="1"/>
              <w:spacing w:before="0"/>
              <w:outlineLvl w:val="0"/>
              <w:rPr>
                <w:color w:val="000000" w:themeColor="text1"/>
                <w:sz w:val="18"/>
                <w:szCs w:val="18"/>
              </w:rPr>
            </w:pPr>
            <w:proofErr w:type="spellStart"/>
            <w:r>
              <w:rPr>
                <w:color w:val="000000" w:themeColor="text1"/>
                <w:sz w:val="18"/>
                <w:szCs w:val="18"/>
              </w:rPr>
              <w:t>Калибеков</w:t>
            </w:r>
            <w:proofErr w:type="spellEnd"/>
            <w:r>
              <w:rPr>
                <w:color w:val="000000" w:themeColor="text1"/>
                <w:sz w:val="18"/>
                <w:szCs w:val="18"/>
              </w:rPr>
              <w:t xml:space="preserve"> А.Т.</w:t>
            </w:r>
          </w:p>
        </w:tc>
        <w:tc>
          <w:tcPr>
            <w:tcW w:w="7286" w:type="dxa"/>
            <w:shd w:val="clear" w:color="auto" w:fill="FFFFFF" w:themeFill="background1"/>
          </w:tcPr>
          <w:p w:rsidR="00420E78" w:rsidRPr="00957F19" w:rsidRDefault="00420E78" w:rsidP="007C1ABB">
            <w:pPr>
              <w:pStyle w:val="1"/>
              <w:spacing w:before="0"/>
              <w:outlineLvl w:val="0"/>
              <w:rPr>
                <w:color w:val="000000" w:themeColor="text1"/>
                <w:sz w:val="18"/>
                <w:szCs w:val="18"/>
              </w:rPr>
            </w:pPr>
            <w:r w:rsidRPr="00957F19">
              <w:rPr>
                <w:color w:val="000000" w:themeColor="text1"/>
                <w:sz w:val="18"/>
                <w:szCs w:val="18"/>
              </w:rPr>
              <w:t xml:space="preserve">Заместитель директора по </w:t>
            </w:r>
            <w:r>
              <w:rPr>
                <w:color w:val="000000" w:themeColor="text1"/>
                <w:sz w:val="18"/>
                <w:szCs w:val="18"/>
              </w:rPr>
              <w:t>организационно-методической работе</w:t>
            </w:r>
            <w:r w:rsidRPr="00957F19">
              <w:rPr>
                <w:color w:val="000000" w:themeColor="text1"/>
                <w:sz w:val="18"/>
                <w:szCs w:val="18"/>
              </w:rPr>
              <w:t xml:space="preserve"> – член комиссии;</w:t>
            </w:r>
          </w:p>
        </w:tc>
      </w:tr>
      <w:tr w:rsidR="00420E78" w:rsidRPr="00027714" w:rsidTr="007C1ABB">
        <w:trPr>
          <w:gridAfter w:val="1"/>
          <w:wAfter w:w="7286" w:type="dxa"/>
          <w:trHeight w:val="410"/>
        </w:trPr>
        <w:tc>
          <w:tcPr>
            <w:tcW w:w="7034" w:type="dxa"/>
            <w:shd w:val="clear" w:color="auto" w:fill="FFFFFF" w:themeFill="background1"/>
          </w:tcPr>
          <w:p w:rsidR="00420E78" w:rsidRPr="00957F19" w:rsidRDefault="00420E78" w:rsidP="007C1ABB">
            <w:pPr>
              <w:pStyle w:val="1"/>
              <w:spacing w:before="0"/>
              <w:outlineLvl w:val="0"/>
              <w:rPr>
                <w:color w:val="000000" w:themeColor="text1"/>
                <w:sz w:val="18"/>
                <w:szCs w:val="18"/>
              </w:rPr>
            </w:pPr>
            <w:proofErr w:type="spellStart"/>
            <w:r w:rsidRPr="00957F19">
              <w:rPr>
                <w:color w:val="000000" w:themeColor="text1"/>
                <w:sz w:val="18"/>
                <w:szCs w:val="18"/>
              </w:rPr>
              <w:t>Сейтказинова</w:t>
            </w:r>
            <w:proofErr w:type="spellEnd"/>
            <w:r w:rsidRPr="00957F19">
              <w:rPr>
                <w:color w:val="000000" w:themeColor="text1"/>
                <w:sz w:val="18"/>
                <w:szCs w:val="18"/>
              </w:rPr>
              <w:t xml:space="preserve"> Г.А.</w:t>
            </w:r>
          </w:p>
        </w:tc>
        <w:tc>
          <w:tcPr>
            <w:tcW w:w="7286" w:type="dxa"/>
            <w:shd w:val="clear" w:color="auto" w:fill="FFFFFF" w:themeFill="background1"/>
          </w:tcPr>
          <w:p w:rsidR="00420E78" w:rsidRPr="00957F19" w:rsidRDefault="00420E78" w:rsidP="007C1ABB">
            <w:pPr>
              <w:pStyle w:val="1"/>
              <w:spacing w:before="0"/>
              <w:outlineLvl w:val="0"/>
              <w:rPr>
                <w:color w:val="000000" w:themeColor="text1"/>
                <w:sz w:val="18"/>
                <w:szCs w:val="18"/>
              </w:rPr>
            </w:pPr>
            <w:r w:rsidRPr="00957F19">
              <w:rPr>
                <w:color w:val="000000" w:themeColor="text1"/>
                <w:sz w:val="18"/>
                <w:szCs w:val="18"/>
              </w:rPr>
              <w:t>Главный бухгалтер – член комиссии;</w:t>
            </w:r>
          </w:p>
        </w:tc>
      </w:tr>
      <w:tr w:rsidR="00420E78" w:rsidRPr="00027714" w:rsidTr="007C1ABB">
        <w:trPr>
          <w:gridAfter w:val="1"/>
          <w:wAfter w:w="7286" w:type="dxa"/>
          <w:trHeight w:val="342"/>
        </w:trPr>
        <w:tc>
          <w:tcPr>
            <w:tcW w:w="7034" w:type="dxa"/>
          </w:tcPr>
          <w:p w:rsidR="00420E78" w:rsidRPr="00957F19" w:rsidRDefault="00420E78" w:rsidP="007C1ABB">
            <w:pPr>
              <w:pStyle w:val="1"/>
              <w:spacing w:before="0"/>
              <w:outlineLvl w:val="0"/>
              <w:rPr>
                <w:color w:val="000000" w:themeColor="text1"/>
                <w:sz w:val="18"/>
                <w:szCs w:val="18"/>
              </w:rPr>
            </w:pPr>
            <w:r w:rsidRPr="00957F19">
              <w:rPr>
                <w:color w:val="000000" w:themeColor="text1"/>
                <w:sz w:val="18"/>
                <w:szCs w:val="18"/>
              </w:rPr>
              <w:t>Джуманиязов З.К.</w:t>
            </w:r>
          </w:p>
        </w:tc>
        <w:tc>
          <w:tcPr>
            <w:tcW w:w="7286" w:type="dxa"/>
          </w:tcPr>
          <w:p w:rsidR="00420E78" w:rsidRPr="00957F19" w:rsidRDefault="00420E78" w:rsidP="007C1ABB">
            <w:pPr>
              <w:pStyle w:val="1"/>
              <w:spacing w:before="0"/>
              <w:outlineLvl w:val="0"/>
              <w:rPr>
                <w:color w:val="000000" w:themeColor="text1"/>
                <w:sz w:val="18"/>
                <w:szCs w:val="18"/>
              </w:rPr>
            </w:pPr>
            <w:r w:rsidRPr="00957F19">
              <w:rPr>
                <w:color w:val="000000" w:themeColor="text1"/>
                <w:sz w:val="18"/>
                <w:szCs w:val="18"/>
              </w:rPr>
              <w:t xml:space="preserve">Юрист– </w:t>
            </w:r>
            <w:proofErr w:type="gramStart"/>
            <w:r w:rsidRPr="00957F19">
              <w:rPr>
                <w:color w:val="000000" w:themeColor="text1"/>
                <w:sz w:val="18"/>
                <w:szCs w:val="18"/>
              </w:rPr>
              <w:t>чл</w:t>
            </w:r>
            <w:proofErr w:type="gramEnd"/>
            <w:r w:rsidRPr="00957F19">
              <w:rPr>
                <w:color w:val="000000" w:themeColor="text1"/>
                <w:sz w:val="18"/>
                <w:szCs w:val="18"/>
              </w:rPr>
              <w:t>ен комиссии;</w:t>
            </w:r>
          </w:p>
        </w:tc>
      </w:tr>
      <w:tr w:rsidR="00420E78" w:rsidRPr="00027714" w:rsidTr="007C1ABB">
        <w:trPr>
          <w:gridAfter w:val="1"/>
          <w:wAfter w:w="7286" w:type="dxa"/>
          <w:trHeight w:val="342"/>
        </w:trPr>
        <w:tc>
          <w:tcPr>
            <w:tcW w:w="7034" w:type="dxa"/>
          </w:tcPr>
          <w:p w:rsidR="00420E78" w:rsidRPr="00957F19" w:rsidRDefault="00420E78" w:rsidP="007C1ABB">
            <w:pPr>
              <w:pStyle w:val="1"/>
              <w:spacing w:before="0"/>
              <w:outlineLvl w:val="0"/>
              <w:rPr>
                <w:color w:val="000000" w:themeColor="text1"/>
                <w:sz w:val="18"/>
                <w:szCs w:val="18"/>
              </w:rPr>
            </w:pPr>
            <w:proofErr w:type="spellStart"/>
            <w:r w:rsidRPr="00957F19">
              <w:rPr>
                <w:color w:val="000000" w:themeColor="text1"/>
                <w:sz w:val="18"/>
                <w:szCs w:val="18"/>
              </w:rPr>
              <w:t>Елибаев</w:t>
            </w:r>
            <w:proofErr w:type="spellEnd"/>
            <w:r w:rsidRPr="00957F19">
              <w:rPr>
                <w:color w:val="000000" w:themeColor="text1"/>
                <w:sz w:val="18"/>
                <w:szCs w:val="18"/>
              </w:rPr>
              <w:t xml:space="preserve"> Г.К.</w:t>
            </w:r>
          </w:p>
        </w:tc>
        <w:tc>
          <w:tcPr>
            <w:tcW w:w="7286" w:type="dxa"/>
          </w:tcPr>
          <w:p w:rsidR="00420E78" w:rsidRPr="00957F19" w:rsidRDefault="00420E78" w:rsidP="007C1ABB">
            <w:pPr>
              <w:pStyle w:val="1"/>
              <w:spacing w:before="0"/>
              <w:outlineLvl w:val="0"/>
              <w:rPr>
                <w:color w:val="000000" w:themeColor="text1"/>
                <w:sz w:val="18"/>
                <w:szCs w:val="18"/>
              </w:rPr>
            </w:pPr>
            <w:proofErr w:type="gramStart"/>
            <w:r w:rsidRPr="00957F19">
              <w:rPr>
                <w:color w:val="000000" w:themeColor="text1"/>
                <w:sz w:val="18"/>
                <w:szCs w:val="18"/>
              </w:rPr>
              <w:t>Заведующий</w:t>
            </w:r>
            <w:proofErr w:type="gramEnd"/>
            <w:r w:rsidRPr="00957F19">
              <w:rPr>
                <w:color w:val="000000" w:themeColor="text1"/>
                <w:sz w:val="18"/>
                <w:szCs w:val="18"/>
              </w:rPr>
              <w:t xml:space="preserve"> реанимационного отделения – член комиссии;</w:t>
            </w:r>
          </w:p>
        </w:tc>
      </w:tr>
      <w:tr w:rsidR="00420E78" w:rsidRPr="00027714" w:rsidTr="007C1ABB">
        <w:trPr>
          <w:gridAfter w:val="1"/>
          <w:wAfter w:w="7286" w:type="dxa"/>
          <w:trHeight w:val="342"/>
        </w:trPr>
        <w:tc>
          <w:tcPr>
            <w:tcW w:w="7034" w:type="dxa"/>
          </w:tcPr>
          <w:p w:rsidR="00420E78" w:rsidRPr="00957F19" w:rsidRDefault="00420E78" w:rsidP="007C1ABB">
            <w:pPr>
              <w:pStyle w:val="1"/>
              <w:spacing w:before="0"/>
              <w:outlineLvl w:val="0"/>
              <w:rPr>
                <w:color w:val="000000" w:themeColor="text1"/>
                <w:sz w:val="18"/>
                <w:szCs w:val="18"/>
              </w:rPr>
            </w:pPr>
            <w:proofErr w:type="spellStart"/>
            <w:r>
              <w:rPr>
                <w:color w:val="000000" w:themeColor="text1"/>
                <w:sz w:val="18"/>
                <w:szCs w:val="18"/>
              </w:rPr>
              <w:t>Ташимов</w:t>
            </w:r>
            <w:proofErr w:type="spellEnd"/>
            <w:r>
              <w:rPr>
                <w:color w:val="000000" w:themeColor="text1"/>
                <w:sz w:val="18"/>
                <w:szCs w:val="18"/>
              </w:rPr>
              <w:t xml:space="preserve"> Н</w:t>
            </w:r>
            <w:r w:rsidRPr="00957F19">
              <w:rPr>
                <w:color w:val="000000" w:themeColor="text1"/>
                <w:sz w:val="18"/>
                <w:szCs w:val="18"/>
              </w:rPr>
              <w:t>.</w:t>
            </w:r>
            <w:r>
              <w:rPr>
                <w:color w:val="000000" w:themeColor="text1"/>
                <w:sz w:val="18"/>
                <w:szCs w:val="18"/>
              </w:rPr>
              <w:t>Н</w:t>
            </w:r>
            <w:r w:rsidRPr="00957F19">
              <w:rPr>
                <w:color w:val="000000" w:themeColor="text1"/>
                <w:sz w:val="18"/>
                <w:szCs w:val="18"/>
              </w:rPr>
              <w:t>.</w:t>
            </w:r>
          </w:p>
        </w:tc>
        <w:tc>
          <w:tcPr>
            <w:tcW w:w="7286" w:type="dxa"/>
          </w:tcPr>
          <w:p w:rsidR="00420E78" w:rsidRPr="00957F19" w:rsidRDefault="00420E78" w:rsidP="007C1ABB">
            <w:pPr>
              <w:pStyle w:val="1"/>
              <w:spacing w:before="0"/>
              <w:outlineLvl w:val="0"/>
              <w:rPr>
                <w:color w:val="000000" w:themeColor="text1"/>
                <w:sz w:val="18"/>
                <w:szCs w:val="18"/>
              </w:rPr>
            </w:pPr>
            <w:r>
              <w:rPr>
                <w:color w:val="000000" w:themeColor="text1"/>
                <w:sz w:val="18"/>
                <w:szCs w:val="18"/>
              </w:rPr>
              <w:t xml:space="preserve">И.о. </w:t>
            </w:r>
            <w:proofErr w:type="gramStart"/>
            <w:r>
              <w:rPr>
                <w:color w:val="000000" w:themeColor="text1"/>
                <w:sz w:val="18"/>
                <w:szCs w:val="18"/>
              </w:rPr>
              <w:t>з</w:t>
            </w:r>
            <w:r w:rsidRPr="00957F19">
              <w:rPr>
                <w:color w:val="000000" w:themeColor="text1"/>
                <w:sz w:val="18"/>
                <w:szCs w:val="18"/>
              </w:rPr>
              <w:t>аведующий</w:t>
            </w:r>
            <w:proofErr w:type="gramEnd"/>
            <w:r w:rsidRPr="00957F19">
              <w:rPr>
                <w:color w:val="000000" w:themeColor="text1"/>
                <w:sz w:val="18"/>
                <w:szCs w:val="18"/>
              </w:rPr>
              <w:t xml:space="preserve"> нейрохирургического отделения – член комиссии;</w:t>
            </w:r>
          </w:p>
        </w:tc>
      </w:tr>
      <w:tr w:rsidR="00420E78" w:rsidRPr="00027714" w:rsidTr="007C1ABB">
        <w:trPr>
          <w:gridAfter w:val="1"/>
          <w:wAfter w:w="7286" w:type="dxa"/>
          <w:trHeight w:val="342"/>
        </w:trPr>
        <w:tc>
          <w:tcPr>
            <w:tcW w:w="7034" w:type="dxa"/>
          </w:tcPr>
          <w:p w:rsidR="00420E78" w:rsidRPr="00957F19" w:rsidRDefault="00420E78" w:rsidP="007C1ABB">
            <w:pPr>
              <w:pStyle w:val="1"/>
              <w:spacing w:before="0"/>
              <w:outlineLvl w:val="0"/>
              <w:rPr>
                <w:color w:val="000000" w:themeColor="text1"/>
                <w:sz w:val="18"/>
                <w:szCs w:val="18"/>
              </w:rPr>
            </w:pPr>
            <w:proofErr w:type="spellStart"/>
            <w:r w:rsidRPr="00957F19">
              <w:rPr>
                <w:color w:val="000000" w:themeColor="text1"/>
                <w:sz w:val="18"/>
                <w:szCs w:val="18"/>
              </w:rPr>
              <w:t>Онгарбаева</w:t>
            </w:r>
            <w:proofErr w:type="spellEnd"/>
            <w:r w:rsidRPr="00957F19">
              <w:rPr>
                <w:color w:val="000000" w:themeColor="text1"/>
                <w:sz w:val="18"/>
                <w:szCs w:val="18"/>
              </w:rPr>
              <w:t xml:space="preserve"> Г.С.</w:t>
            </w:r>
          </w:p>
        </w:tc>
        <w:tc>
          <w:tcPr>
            <w:tcW w:w="7286" w:type="dxa"/>
          </w:tcPr>
          <w:p w:rsidR="00420E78" w:rsidRPr="00957F19" w:rsidRDefault="00420E78" w:rsidP="007C1ABB">
            <w:pPr>
              <w:pStyle w:val="1"/>
              <w:spacing w:before="0"/>
              <w:outlineLvl w:val="0"/>
              <w:rPr>
                <w:color w:val="000000" w:themeColor="text1"/>
                <w:sz w:val="18"/>
                <w:szCs w:val="18"/>
              </w:rPr>
            </w:pPr>
            <w:r w:rsidRPr="00957F19">
              <w:rPr>
                <w:color w:val="000000" w:themeColor="text1"/>
                <w:sz w:val="18"/>
                <w:szCs w:val="18"/>
              </w:rPr>
              <w:t xml:space="preserve">Заведующая отделением лучевой и ультразвуковой диагностики– </w:t>
            </w:r>
            <w:proofErr w:type="gramStart"/>
            <w:r w:rsidRPr="00957F19">
              <w:rPr>
                <w:color w:val="000000" w:themeColor="text1"/>
                <w:sz w:val="18"/>
                <w:szCs w:val="18"/>
              </w:rPr>
              <w:t>чл</w:t>
            </w:r>
            <w:proofErr w:type="gramEnd"/>
            <w:r w:rsidRPr="00957F19">
              <w:rPr>
                <w:color w:val="000000" w:themeColor="text1"/>
                <w:sz w:val="18"/>
                <w:szCs w:val="18"/>
              </w:rPr>
              <w:t>ен комиссии;</w:t>
            </w:r>
          </w:p>
        </w:tc>
      </w:tr>
      <w:tr w:rsidR="00420E78" w:rsidRPr="00027714" w:rsidTr="007C1ABB">
        <w:trPr>
          <w:gridAfter w:val="1"/>
          <w:wAfter w:w="7286" w:type="dxa"/>
          <w:trHeight w:val="342"/>
        </w:trPr>
        <w:tc>
          <w:tcPr>
            <w:tcW w:w="7034" w:type="dxa"/>
          </w:tcPr>
          <w:p w:rsidR="00420E78" w:rsidRPr="00957F19" w:rsidRDefault="00420E78" w:rsidP="007C1ABB">
            <w:pPr>
              <w:pStyle w:val="1"/>
              <w:spacing w:before="0"/>
              <w:outlineLvl w:val="0"/>
              <w:rPr>
                <w:color w:val="000000" w:themeColor="text1"/>
                <w:sz w:val="18"/>
                <w:szCs w:val="18"/>
              </w:rPr>
            </w:pPr>
            <w:proofErr w:type="gramStart"/>
            <w:r w:rsidRPr="00957F19">
              <w:rPr>
                <w:color w:val="000000" w:themeColor="text1"/>
                <w:sz w:val="18"/>
                <w:szCs w:val="18"/>
              </w:rPr>
              <w:t>Т</w:t>
            </w:r>
            <w:r w:rsidRPr="00957F19">
              <w:rPr>
                <w:color w:val="000000" w:themeColor="text1"/>
                <w:sz w:val="18"/>
                <w:szCs w:val="18"/>
                <w:lang w:val="kk-KZ"/>
              </w:rPr>
              <w:t>ұрап</w:t>
            </w:r>
            <w:proofErr w:type="gramEnd"/>
            <w:r w:rsidRPr="00957F19">
              <w:rPr>
                <w:color w:val="000000" w:themeColor="text1"/>
                <w:sz w:val="18"/>
                <w:szCs w:val="18"/>
                <w:lang w:val="kk-KZ"/>
              </w:rPr>
              <w:t xml:space="preserve"> А</w:t>
            </w:r>
            <w:r w:rsidRPr="00957F19">
              <w:rPr>
                <w:color w:val="000000" w:themeColor="text1"/>
                <w:sz w:val="18"/>
                <w:szCs w:val="18"/>
              </w:rPr>
              <w:t>.</w:t>
            </w:r>
          </w:p>
        </w:tc>
        <w:tc>
          <w:tcPr>
            <w:tcW w:w="7286" w:type="dxa"/>
          </w:tcPr>
          <w:p w:rsidR="00420E78" w:rsidRPr="00957F19" w:rsidRDefault="00420E78" w:rsidP="007C1ABB">
            <w:pPr>
              <w:pStyle w:val="1"/>
              <w:spacing w:before="0"/>
              <w:outlineLvl w:val="0"/>
              <w:rPr>
                <w:color w:val="000000" w:themeColor="text1"/>
                <w:sz w:val="18"/>
                <w:szCs w:val="18"/>
              </w:rPr>
            </w:pPr>
            <w:proofErr w:type="gramStart"/>
            <w:r w:rsidRPr="00957F19">
              <w:rPr>
                <w:color w:val="000000" w:themeColor="text1"/>
                <w:sz w:val="18"/>
                <w:szCs w:val="18"/>
              </w:rPr>
              <w:t>Заведующий</w:t>
            </w:r>
            <w:proofErr w:type="gramEnd"/>
            <w:r w:rsidRPr="00957F19">
              <w:rPr>
                <w:color w:val="000000" w:themeColor="text1"/>
                <w:sz w:val="18"/>
                <w:szCs w:val="18"/>
              </w:rPr>
              <w:t xml:space="preserve"> урологического отделения – член комиссии;</w:t>
            </w:r>
          </w:p>
        </w:tc>
      </w:tr>
      <w:tr w:rsidR="00420E78" w:rsidRPr="00027714" w:rsidTr="007C1ABB">
        <w:trPr>
          <w:gridAfter w:val="1"/>
          <w:wAfter w:w="7286" w:type="dxa"/>
          <w:trHeight w:val="342"/>
        </w:trPr>
        <w:tc>
          <w:tcPr>
            <w:tcW w:w="7034" w:type="dxa"/>
          </w:tcPr>
          <w:p w:rsidR="00420E78" w:rsidRPr="00957F19" w:rsidRDefault="00420E78" w:rsidP="007C1ABB">
            <w:pPr>
              <w:pStyle w:val="1"/>
              <w:spacing w:before="0"/>
              <w:outlineLvl w:val="0"/>
              <w:rPr>
                <w:color w:val="000000" w:themeColor="text1"/>
                <w:sz w:val="18"/>
                <w:szCs w:val="18"/>
              </w:rPr>
            </w:pPr>
            <w:proofErr w:type="spellStart"/>
            <w:r>
              <w:rPr>
                <w:color w:val="000000" w:themeColor="text1"/>
                <w:sz w:val="18"/>
                <w:szCs w:val="18"/>
              </w:rPr>
              <w:t>Толегенова</w:t>
            </w:r>
            <w:proofErr w:type="spellEnd"/>
            <w:r>
              <w:rPr>
                <w:color w:val="000000" w:themeColor="text1"/>
                <w:sz w:val="18"/>
                <w:szCs w:val="18"/>
              </w:rPr>
              <w:t xml:space="preserve"> А</w:t>
            </w:r>
            <w:r w:rsidRPr="00957F19">
              <w:rPr>
                <w:color w:val="000000" w:themeColor="text1"/>
                <w:sz w:val="18"/>
                <w:szCs w:val="18"/>
              </w:rPr>
              <w:t>.</w:t>
            </w:r>
            <w:r>
              <w:rPr>
                <w:color w:val="000000" w:themeColor="text1"/>
                <w:sz w:val="18"/>
                <w:szCs w:val="18"/>
              </w:rPr>
              <w:t>Т</w:t>
            </w:r>
            <w:r w:rsidRPr="00957F19">
              <w:rPr>
                <w:color w:val="000000" w:themeColor="text1"/>
                <w:sz w:val="18"/>
                <w:szCs w:val="18"/>
              </w:rPr>
              <w:t>.</w:t>
            </w:r>
          </w:p>
        </w:tc>
        <w:tc>
          <w:tcPr>
            <w:tcW w:w="7286" w:type="dxa"/>
          </w:tcPr>
          <w:p w:rsidR="00420E78" w:rsidRPr="00957F19" w:rsidRDefault="00420E78" w:rsidP="007C1ABB">
            <w:pPr>
              <w:pStyle w:val="1"/>
              <w:spacing w:before="0"/>
              <w:outlineLvl w:val="0"/>
              <w:rPr>
                <w:color w:val="000000" w:themeColor="text1"/>
                <w:sz w:val="18"/>
                <w:szCs w:val="18"/>
              </w:rPr>
            </w:pPr>
            <w:r>
              <w:rPr>
                <w:color w:val="000000" w:themeColor="text1"/>
                <w:sz w:val="18"/>
                <w:szCs w:val="18"/>
              </w:rPr>
              <w:t>И.о. з</w:t>
            </w:r>
            <w:r w:rsidRPr="00957F19">
              <w:rPr>
                <w:color w:val="000000" w:themeColor="text1"/>
                <w:sz w:val="18"/>
                <w:szCs w:val="18"/>
              </w:rPr>
              <w:t>аведующая отделением гемодиализа  – член комиссии;</w:t>
            </w:r>
          </w:p>
        </w:tc>
      </w:tr>
      <w:tr w:rsidR="00420E78" w:rsidRPr="00027714" w:rsidTr="007C1ABB">
        <w:trPr>
          <w:gridAfter w:val="1"/>
          <w:wAfter w:w="7286" w:type="dxa"/>
          <w:trHeight w:val="342"/>
        </w:trPr>
        <w:tc>
          <w:tcPr>
            <w:tcW w:w="7034" w:type="dxa"/>
          </w:tcPr>
          <w:p w:rsidR="00420E78" w:rsidRPr="00957F19" w:rsidRDefault="00420E78" w:rsidP="007C1ABB">
            <w:pPr>
              <w:pStyle w:val="1"/>
              <w:spacing w:before="0"/>
              <w:outlineLvl w:val="0"/>
              <w:rPr>
                <w:color w:val="000000" w:themeColor="text1"/>
                <w:sz w:val="18"/>
                <w:szCs w:val="18"/>
              </w:rPr>
            </w:pPr>
            <w:r>
              <w:rPr>
                <w:color w:val="000000" w:themeColor="text1"/>
                <w:sz w:val="18"/>
                <w:szCs w:val="18"/>
              </w:rPr>
              <w:t>К</w:t>
            </w:r>
            <w:r>
              <w:rPr>
                <w:color w:val="000000" w:themeColor="text1"/>
                <w:sz w:val="18"/>
                <w:szCs w:val="18"/>
                <w:lang w:val="kk-KZ"/>
              </w:rPr>
              <w:t>иялбеко</w:t>
            </w:r>
            <w:proofErr w:type="spellStart"/>
            <w:r>
              <w:rPr>
                <w:color w:val="000000" w:themeColor="text1"/>
                <w:sz w:val="18"/>
                <w:szCs w:val="18"/>
              </w:rPr>
              <w:t>ва</w:t>
            </w:r>
            <w:proofErr w:type="spellEnd"/>
            <w:r>
              <w:rPr>
                <w:color w:val="000000" w:themeColor="text1"/>
                <w:sz w:val="18"/>
                <w:szCs w:val="18"/>
              </w:rPr>
              <w:t xml:space="preserve"> </w:t>
            </w:r>
            <w:r>
              <w:rPr>
                <w:color w:val="000000" w:themeColor="text1"/>
                <w:sz w:val="18"/>
                <w:szCs w:val="18"/>
                <w:lang w:val="kk-KZ"/>
              </w:rPr>
              <w:t>С</w:t>
            </w:r>
            <w:r w:rsidRPr="00957F19">
              <w:rPr>
                <w:color w:val="000000" w:themeColor="text1"/>
                <w:sz w:val="18"/>
                <w:szCs w:val="18"/>
              </w:rPr>
              <w:t>.</w:t>
            </w:r>
            <w:r>
              <w:rPr>
                <w:color w:val="000000" w:themeColor="text1"/>
                <w:sz w:val="18"/>
                <w:szCs w:val="18"/>
                <w:lang w:val="kk-KZ"/>
              </w:rPr>
              <w:t>Т</w:t>
            </w:r>
            <w:r w:rsidRPr="00957F19">
              <w:rPr>
                <w:color w:val="000000" w:themeColor="text1"/>
                <w:sz w:val="18"/>
                <w:szCs w:val="18"/>
              </w:rPr>
              <w:t>.</w:t>
            </w:r>
          </w:p>
        </w:tc>
        <w:tc>
          <w:tcPr>
            <w:tcW w:w="7286" w:type="dxa"/>
          </w:tcPr>
          <w:p w:rsidR="00420E78" w:rsidRPr="00957F19" w:rsidRDefault="00420E78" w:rsidP="007C1ABB">
            <w:pPr>
              <w:pStyle w:val="1"/>
              <w:spacing w:before="0"/>
              <w:outlineLvl w:val="0"/>
              <w:rPr>
                <w:color w:val="000000" w:themeColor="text1"/>
                <w:sz w:val="18"/>
                <w:szCs w:val="18"/>
              </w:rPr>
            </w:pPr>
            <w:r>
              <w:rPr>
                <w:color w:val="000000" w:themeColor="text1"/>
                <w:sz w:val="18"/>
                <w:szCs w:val="18"/>
                <w:lang w:val="kk-KZ"/>
              </w:rPr>
              <w:t>Заведующая</w:t>
            </w:r>
            <w:r w:rsidRPr="00957F19">
              <w:rPr>
                <w:color w:val="000000" w:themeColor="text1"/>
                <w:sz w:val="18"/>
                <w:szCs w:val="18"/>
              </w:rPr>
              <w:t xml:space="preserve"> отделения восстановительного лечения и медицинской реабилитации– член комиссии;</w:t>
            </w:r>
          </w:p>
        </w:tc>
      </w:tr>
      <w:tr w:rsidR="00420E78" w:rsidRPr="00027714" w:rsidTr="007C1ABB">
        <w:trPr>
          <w:gridAfter w:val="1"/>
          <w:wAfter w:w="7286" w:type="dxa"/>
          <w:trHeight w:val="342"/>
        </w:trPr>
        <w:tc>
          <w:tcPr>
            <w:tcW w:w="7034" w:type="dxa"/>
          </w:tcPr>
          <w:p w:rsidR="00420E78" w:rsidRPr="00957F19" w:rsidRDefault="00420E78" w:rsidP="007C1ABB">
            <w:pPr>
              <w:pStyle w:val="1"/>
              <w:spacing w:before="0"/>
              <w:outlineLvl w:val="0"/>
              <w:rPr>
                <w:color w:val="000000" w:themeColor="text1"/>
                <w:sz w:val="18"/>
                <w:szCs w:val="18"/>
              </w:rPr>
            </w:pPr>
            <w:proofErr w:type="spellStart"/>
            <w:r w:rsidRPr="00957F19">
              <w:rPr>
                <w:color w:val="000000" w:themeColor="text1"/>
                <w:sz w:val="18"/>
                <w:szCs w:val="18"/>
              </w:rPr>
              <w:t>Серикпаева</w:t>
            </w:r>
            <w:proofErr w:type="spellEnd"/>
            <w:r w:rsidRPr="00957F19">
              <w:rPr>
                <w:color w:val="000000" w:themeColor="text1"/>
                <w:sz w:val="18"/>
                <w:szCs w:val="18"/>
              </w:rPr>
              <w:t xml:space="preserve"> Г.М.</w:t>
            </w:r>
          </w:p>
        </w:tc>
        <w:tc>
          <w:tcPr>
            <w:tcW w:w="7286" w:type="dxa"/>
          </w:tcPr>
          <w:p w:rsidR="00420E78" w:rsidRPr="00957F19" w:rsidRDefault="00420E78" w:rsidP="007C1ABB">
            <w:pPr>
              <w:pStyle w:val="1"/>
              <w:spacing w:before="0"/>
              <w:outlineLvl w:val="0"/>
              <w:rPr>
                <w:color w:val="000000" w:themeColor="text1"/>
                <w:sz w:val="18"/>
                <w:szCs w:val="18"/>
              </w:rPr>
            </w:pPr>
            <w:proofErr w:type="gramStart"/>
            <w:r w:rsidRPr="00957F19">
              <w:rPr>
                <w:color w:val="000000" w:themeColor="text1"/>
                <w:sz w:val="18"/>
                <w:szCs w:val="18"/>
              </w:rPr>
              <w:t>Заведующая</w:t>
            </w:r>
            <w:proofErr w:type="gramEnd"/>
            <w:r w:rsidRPr="00957F19">
              <w:rPr>
                <w:color w:val="000000" w:themeColor="text1"/>
                <w:sz w:val="18"/>
                <w:szCs w:val="18"/>
              </w:rPr>
              <w:t xml:space="preserve"> офтальмологического отделения  – член комиссии;</w:t>
            </w:r>
          </w:p>
        </w:tc>
      </w:tr>
      <w:tr w:rsidR="00420E78" w:rsidRPr="00027714" w:rsidTr="007C1ABB">
        <w:trPr>
          <w:gridAfter w:val="1"/>
          <w:wAfter w:w="7286" w:type="dxa"/>
          <w:trHeight w:val="342"/>
        </w:trPr>
        <w:tc>
          <w:tcPr>
            <w:tcW w:w="7034" w:type="dxa"/>
          </w:tcPr>
          <w:p w:rsidR="00420E78" w:rsidRPr="00957F19" w:rsidRDefault="00420E78" w:rsidP="007C1ABB">
            <w:pPr>
              <w:pStyle w:val="1"/>
              <w:spacing w:before="0"/>
              <w:outlineLvl w:val="0"/>
              <w:rPr>
                <w:color w:val="000000" w:themeColor="text1"/>
                <w:sz w:val="18"/>
                <w:szCs w:val="18"/>
              </w:rPr>
            </w:pPr>
            <w:proofErr w:type="spellStart"/>
            <w:r w:rsidRPr="00957F19">
              <w:rPr>
                <w:color w:val="000000" w:themeColor="text1"/>
                <w:sz w:val="18"/>
                <w:szCs w:val="18"/>
              </w:rPr>
              <w:t>Контеков</w:t>
            </w:r>
            <w:proofErr w:type="spellEnd"/>
            <w:r w:rsidRPr="00957F19">
              <w:rPr>
                <w:color w:val="000000" w:themeColor="text1"/>
                <w:sz w:val="18"/>
                <w:szCs w:val="18"/>
              </w:rPr>
              <w:t xml:space="preserve"> А.М.</w:t>
            </w:r>
          </w:p>
        </w:tc>
        <w:tc>
          <w:tcPr>
            <w:tcW w:w="7286" w:type="dxa"/>
          </w:tcPr>
          <w:p w:rsidR="00420E78" w:rsidRPr="00957F19" w:rsidRDefault="00420E78" w:rsidP="007C1ABB">
            <w:pPr>
              <w:pStyle w:val="1"/>
              <w:spacing w:before="0"/>
              <w:outlineLvl w:val="0"/>
              <w:rPr>
                <w:color w:val="000000" w:themeColor="text1"/>
                <w:sz w:val="18"/>
                <w:szCs w:val="18"/>
              </w:rPr>
            </w:pPr>
            <w:proofErr w:type="gramStart"/>
            <w:r w:rsidRPr="00957F19">
              <w:rPr>
                <w:color w:val="000000" w:themeColor="text1"/>
                <w:sz w:val="18"/>
                <w:szCs w:val="18"/>
              </w:rPr>
              <w:t>Заведующий</w:t>
            </w:r>
            <w:proofErr w:type="gramEnd"/>
            <w:r w:rsidRPr="00957F19">
              <w:rPr>
                <w:color w:val="000000" w:themeColor="text1"/>
                <w:sz w:val="18"/>
                <w:szCs w:val="18"/>
              </w:rPr>
              <w:t xml:space="preserve"> хирургического отделения – член комиссии;</w:t>
            </w:r>
          </w:p>
        </w:tc>
      </w:tr>
      <w:tr w:rsidR="00420E78" w:rsidRPr="00027714" w:rsidTr="007C1ABB">
        <w:trPr>
          <w:gridAfter w:val="1"/>
          <w:wAfter w:w="7286" w:type="dxa"/>
          <w:trHeight w:val="342"/>
        </w:trPr>
        <w:tc>
          <w:tcPr>
            <w:tcW w:w="7034" w:type="dxa"/>
          </w:tcPr>
          <w:p w:rsidR="00420E78" w:rsidRPr="00957F19" w:rsidRDefault="00420E78" w:rsidP="007C1ABB">
            <w:pPr>
              <w:pStyle w:val="1"/>
              <w:spacing w:before="0"/>
              <w:outlineLvl w:val="0"/>
              <w:rPr>
                <w:color w:val="000000" w:themeColor="text1"/>
                <w:sz w:val="18"/>
                <w:szCs w:val="18"/>
              </w:rPr>
            </w:pPr>
            <w:r>
              <w:rPr>
                <w:color w:val="000000" w:themeColor="text1"/>
                <w:sz w:val="18"/>
                <w:szCs w:val="18"/>
              </w:rPr>
              <w:t>Алтай</w:t>
            </w:r>
            <w:proofErr w:type="gramStart"/>
            <w:r>
              <w:rPr>
                <w:color w:val="000000" w:themeColor="text1"/>
                <w:sz w:val="18"/>
                <w:szCs w:val="18"/>
              </w:rPr>
              <w:t xml:space="preserve"> </w:t>
            </w:r>
            <w:r>
              <w:rPr>
                <w:color w:val="000000" w:themeColor="text1"/>
                <w:sz w:val="18"/>
                <w:szCs w:val="18"/>
                <w:lang w:val="kk-KZ"/>
              </w:rPr>
              <w:t>Ө</w:t>
            </w:r>
            <w:r w:rsidRPr="00957F19">
              <w:rPr>
                <w:color w:val="000000" w:themeColor="text1"/>
                <w:sz w:val="18"/>
                <w:szCs w:val="18"/>
              </w:rPr>
              <w:t>.</w:t>
            </w:r>
            <w:proofErr w:type="gramEnd"/>
            <w:r>
              <w:rPr>
                <w:color w:val="000000" w:themeColor="text1"/>
                <w:sz w:val="18"/>
                <w:szCs w:val="18"/>
                <w:lang w:val="kk-KZ"/>
              </w:rPr>
              <w:t>А</w:t>
            </w:r>
            <w:r w:rsidRPr="00957F19">
              <w:rPr>
                <w:color w:val="000000" w:themeColor="text1"/>
                <w:sz w:val="18"/>
                <w:szCs w:val="18"/>
              </w:rPr>
              <w:t>.</w:t>
            </w:r>
          </w:p>
        </w:tc>
        <w:tc>
          <w:tcPr>
            <w:tcW w:w="7286" w:type="dxa"/>
          </w:tcPr>
          <w:p w:rsidR="00420E78" w:rsidRPr="00957F19" w:rsidRDefault="00420E78" w:rsidP="007C1ABB">
            <w:pPr>
              <w:pStyle w:val="1"/>
              <w:spacing w:before="0"/>
              <w:outlineLvl w:val="0"/>
              <w:rPr>
                <w:color w:val="000000" w:themeColor="text1"/>
                <w:sz w:val="18"/>
                <w:szCs w:val="18"/>
              </w:rPr>
            </w:pPr>
            <w:proofErr w:type="gramStart"/>
            <w:r w:rsidRPr="00957F19">
              <w:rPr>
                <w:color w:val="000000" w:themeColor="text1"/>
                <w:sz w:val="18"/>
                <w:szCs w:val="18"/>
              </w:rPr>
              <w:t>Заведующий</w:t>
            </w:r>
            <w:proofErr w:type="gramEnd"/>
            <w:r w:rsidRPr="00957F19">
              <w:rPr>
                <w:color w:val="000000" w:themeColor="text1"/>
                <w:sz w:val="18"/>
                <w:szCs w:val="18"/>
              </w:rPr>
              <w:t xml:space="preserve"> травматологического отделения – член комиссии;</w:t>
            </w:r>
          </w:p>
        </w:tc>
      </w:tr>
      <w:tr w:rsidR="00420E78" w:rsidRPr="00027714" w:rsidTr="007C1ABB">
        <w:trPr>
          <w:gridAfter w:val="1"/>
          <w:wAfter w:w="7286" w:type="dxa"/>
          <w:trHeight w:val="342"/>
        </w:trPr>
        <w:tc>
          <w:tcPr>
            <w:tcW w:w="7034" w:type="dxa"/>
          </w:tcPr>
          <w:p w:rsidR="00420E78" w:rsidRDefault="00420E78" w:rsidP="007C1ABB">
            <w:pPr>
              <w:pStyle w:val="1"/>
              <w:spacing w:before="0"/>
              <w:outlineLvl w:val="0"/>
              <w:rPr>
                <w:color w:val="000000" w:themeColor="text1"/>
                <w:sz w:val="18"/>
                <w:szCs w:val="18"/>
              </w:rPr>
            </w:pPr>
            <w:proofErr w:type="spellStart"/>
            <w:r>
              <w:rPr>
                <w:color w:val="000000" w:themeColor="text1"/>
                <w:sz w:val="18"/>
                <w:szCs w:val="18"/>
              </w:rPr>
              <w:t>Кабдрахманова</w:t>
            </w:r>
            <w:proofErr w:type="spellEnd"/>
            <w:r>
              <w:rPr>
                <w:color w:val="000000" w:themeColor="text1"/>
                <w:sz w:val="18"/>
                <w:szCs w:val="18"/>
              </w:rPr>
              <w:t xml:space="preserve"> С.К.</w:t>
            </w:r>
          </w:p>
        </w:tc>
        <w:tc>
          <w:tcPr>
            <w:tcW w:w="7286" w:type="dxa"/>
          </w:tcPr>
          <w:p w:rsidR="00420E78" w:rsidRPr="00957F19" w:rsidRDefault="00420E78" w:rsidP="007C1ABB">
            <w:pPr>
              <w:pStyle w:val="1"/>
              <w:spacing w:before="0"/>
              <w:outlineLvl w:val="0"/>
              <w:rPr>
                <w:color w:val="000000" w:themeColor="text1"/>
                <w:sz w:val="18"/>
                <w:szCs w:val="18"/>
              </w:rPr>
            </w:pPr>
            <w:proofErr w:type="gramStart"/>
            <w:r>
              <w:rPr>
                <w:color w:val="000000" w:themeColor="text1"/>
                <w:sz w:val="18"/>
                <w:szCs w:val="18"/>
              </w:rPr>
              <w:t>Заведующая</w:t>
            </w:r>
            <w:proofErr w:type="gramEnd"/>
            <w:r w:rsidRPr="00957F19">
              <w:rPr>
                <w:color w:val="000000" w:themeColor="text1"/>
                <w:sz w:val="18"/>
                <w:szCs w:val="18"/>
              </w:rPr>
              <w:t xml:space="preserve"> </w:t>
            </w:r>
            <w:r>
              <w:rPr>
                <w:color w:val="000000" w:themeColor="text1"/>
                <w:sz w:val="18"/>
                <w:szCs w:val="18"/>
              </w:rPr>
              <w:t>терапевтического</w:t>
            </w:r>
            <w:r w:rsidRPr="00957F19">
              <w:rPr>
                <w:color w:val="000000" w:themeColor="text1"/>
                <w:sz w:val="18"/>
                <w:szCs w:val="18"/>
              </w:rPr>
              <w:t xml:space="preserve"> отделения – член комиссии;</w:t>
            </w:r>
          </w:p>
        </w:tc>
      </w:tr>
      <w:tr w:rsidR="00420E78" w:rsidRPr="00027714" w:rsidTr="007C1ABB">
        <w:trPr>
          <w:gridAfter w:val="1"/>
          <w:wAfter w:w="7286" w:type="dxa"/>
          <w:trHeight w:val="342"/>
        </w:trPr>
        <w:tc>
          <w:tcPr>
            <w:tcW w:w="7034" w:type="dxa"/>
          </w:tcPr>
          <w:p w:rsidR="00420E78" w:rsidRDefault="00420E78" w:rsidP="007C1ABB">
            <w:pPr>
              <w:pStyle w:val="1"/>
              <w:spacing w:before="0"/>
              <w:outlineLvl w:val="0"/>
              <w:rPr>
                <w:color w:val="000000" w:themeColor="text1"/>
                <w:sz w:val="18"/>
                <w:szCs w:val="18"/>
              </w:rPr>
            </w:pPr>
            <w:proofErr w:type="spellStart"/>
            <w:r>
              <w:rPr>
                <w:color w:val="000000" w:themeColor="text1"/>
                <w:sz w:val="18"/>
                <w:szCs w:val="18"/>
              </w:rPr>
              <w:t>Жазылбекова</w:t>
            </w:r>
            <w:proofErr w:type="spellEnd"/>
            <w:r>
              <w:rPr>
                <w:color w:val="000000" w:themeColor="text1"/>
                <w:sz w:val="18"/>
                <w:szCs w:val="18"/>
              </w:rPr>
              <w:t xml:space="preserve"> А.Б.</w:t>
            </w:r>
          </w:p>
        </w:tc>
        <w:tc>
          <w:tcPr>
            <w:tcW w:w="7286" w:type="dxa"/>
          </w:tcPr>
          <w:p w:rsidR="00420E78" w:rsidRPr="00957F19" w:rsidRDefault="00420E78" w:rsidP="007C1ABB">
            <w:pPr>
              <w:pStyle w:val="1"/>
              <w:spacing w:before="0"/>
              <w:outlineLvl w:val="0"/>
              <w:rPr>
                <w:color w:val="000000" w:themeColor="text1"/>
                <w:sz w:val="18"/>
                <w:szCs w:val="18"/>
              </w:rPr>
            </w:pPr>
            <w:proofErr w:type="gramStart"/>
            <w:r>
              <w:rPr>
                <w:color w:val="000000" w:themeColor="text1"/>
                <w:sz w:val="18"/>
                <w:szCs w:val="18"/>
              </w:rPr>
              <w:t>Заведующая</w:t>
            </w:r>
            <w:proofErr w:type="gramEnd"/>
            <w:r w:rsidRPr="00957F19">
              <w:rPr>
                <w:color w:val="000000" w:themeColor="text1"/>
                <w:sz w:val="18"/>
                <w:szCs w:val="18"/>
              </w:rPr>
              <w:t xml:space="preserve"> </w:t>
            </w:r>
            <w:r>
              <w:rPr>
                <w:color w:val="000000" w:themeColor="text1"/>
                <w:sz w:val="18"/>
                <w:szCs w:val="18"/>
              </w:rPr>
              <w:t>эндокринологичес</w:t>
            </w:r>
            <w:r w:rsidRPr="00957F19">
              <w:rPr>
                <w:color w:val="000000" w:themeColor="text1"/>
                <w:sz w:val="18"/>
                <w:szCs w:val="18"/>
              </w:rPr>
              <w:t>кого отделения – член комиссии;</w:t>
            </w:r>
          </w:p>
        </w:tc>
      </w:tr>
      <w:tr w:rsidR="00420E78" w:rsidRPr="00027714" w:rsidTr="007C1ABB">
        <w:trPr>
          <w:gridAfter w:val="1"/>
          <w:wAfter w:w="7286" w:type="dxa"/>
          <w:trHeight w:val="342"/>
        </w:trPr>
        <w:tc>
          <w:tcPr>
            <w:tcW w:w="7034" w:type="dxa"/>
          </w:tcPr>
          <w:p w:rsidR="00420E78" w:rsidRDefault="00420E78" w:rsidP="007C1ABB">
            <w:pPr>
              <w:pStyle w:val="1"/>
              <w:spacing w:before="0"/>
              <w:outlineLvl w:val="0"/>
              <w:rPr>
                <w:color w:val="000000" w:themeColor="text1"/>
                <w:sz w:val="18"/>
                <w:szCs w:val="18"/>
              </w:rPr>
            </w:pPr>
            <w:proofErr w:type="spellStart"/>
            <w:r>
              <w:rPr>
                <w:color w:val="000000" w:themeColor="text1"/>
                <w:sz w:val="18"/>
                <w:szCs w:val="18"/>
              </w:rPr>
              <w:t>Таугозова</w:t>
            </w:r>
            <w:proofErr w:type="spellEnd"/>
            <w:r>
              <w:rPr>
                <w:color w:val="000000" w:themeColor="text1"/>
                <w:sz w:val="18"/>
                <w:szCs w:val="18"/>
              </w:rPr>
              <w:t xml:space="preserve"> А.Ж.</w:t>
            </w:r>
          </w:p>
        </w:tc>
        <w:tc>
          <w:tcPr>
            <w:tcW w:w="7286" w:type="dxa"/>
          </w:tcPr>
          <w:p w:rsidR="00420E78" w:rsidRPr="00957F19" w:rsidRDefault="00420E78" w:rsidP="007C1ABB">
            <w:pPr>
              <w:pStyle w:val="1"/>
              <w:spacing w:before="0"/>
              <w:outlineLvl w:val="0"/>
              <w:rPr>
                <w:color w:val="000000" w:themeColor="text1"/>
                <w:sz w:val="18"/>
                <w:szCs w:val="18"/>
              </w:rPr>
            </w:pPr>
            <w:proofErr w:type="gramStart"/>
            <w:r>
              <w:rPr>
                <w:color w:val="000000" w:themeColor="text1"/>
                <w:sz w:val="18"/>
                <w:szCs w:val="18"/>
              </w:rPr>
              <w:t>Заведующая</w:t>
            </w:r>
            <w:proofErr w:type="gramEnd"/>
            <w:r w:rsidRPr="00957F19">
              <w:rPr>
                <w:color w:val="000000" w:themeColor="text1"/>
                <w:sz w:val="18"/>
                <w:szCs w:val="18"/>
              </w:rPr>
              <w:t xml:space="preserve"> </w:t>
            </w:r>
            <w:r>
              <w:rPr>
                <w:color w:val="000000" w:themeColor="text1"/>
                <w:sz w:val="18"/>
                <w:szCs w:val="18"/>
              </w:rPr>
              <w:t>неврологического</w:t>
            </w:r>
            <w:r w:rsidRPr="00957F19">
              <w:rPr>
                <w:color w:val="000000" w:themeColor="text1"/>
                <w:sz w:val="18"/>
                <w:szCs w:val="18"/>
              </w:rPr>
              <w:t xml:space="preserve"> отделения</w:t>
            </w:r>
            <w:r>
              <w:rPr>
                <w:color w:val="000000" w:themeColor="text1"/>
                <w:sz w:val="18"/>
                <w:szCs w:val="18"/>
              </w:rPr>
              <w:t xml:space="preserve"> с нарушением мозгового </w:t>
            </w:r>
            <w:proofErr w:type="spellStart"/>
            <w:r>
              <w:rPr>
                <w:color w:val="000000" w:themeColor="text1"/>
                <w:sz w:val="18"/>
                <w:szCs w:val="18"/>
              </w:rPr>
              <w:t>кровобращения</w:t>
            </w:r>
            <w:proofErr w:type="spellEnd"/>
            <w:r w:rsidRPr="00957F19">
              <w:rPr>
                <w:color w:val="000000" w:themeColor="text1"/>
                <w:sz w:val="18"/>
                <w:szCs w:val="18"/>
              </w:rPr>
              <w:t xml:space="preserve"> – член комиссии;</w:t>
            </w:r>
          </w:p>
        </w:tc>
      </w:tr>
      <w:tr w:rsidR="00420E78" w:rsidRPr="00027714" w:rsidTr="007C1ABB">
        <w:trPr>
          <w:gridAfter w:val="1"/>
          <w:wAfter w:w="7286" w:type="dxa"/>
          <w:trHeight w:val="342"/>
        </w:trPr>
        <w:tc>
          <w:tcPr>
            <w:tcW w:w="7034" w:type="dxa"/>
          </w:tcPr>
          <w:p w:rsidR="00420E78" w:rsidRDefault="00420E78" w:rsidP="007C1ABB">
            <w:pPr>
              <w:pStyle w:val="1"/>
              <w:spacing w:before="0"/>
              <w:outlineLvl w:val="0"/>
              <w:rPr>
                <w:color w:val="000000" w:themeColor="text1"/>
                <w:sz w:val="18"/>
                <w:szCs w:val="18"/>
              </w:rPr>
            </w:pPr>
            <w:proofErr w:type="spellStart"/>
            <w:r>
              <w:rPr>
                <w:color w:val="000000" w:themeColor="text1"/>
                <w:sz w:val="18"/>
                <w:szCs w:val="18"/>
              </w:rPr>
              <w:t>Серикболова</w:t>
            </w:r>
            <w:proofErr w:type="spellEnd"/>
            <w:r>
              <w:rPr>
                <w:color w:val="000000" w:themeColor="text1"/>
                <w:sz w:val="18"/>
                <w:szCs w:val="18"/>
              </w:rPr>
              <w:t xml:space="preserve"> И.Т.</w:t>
            </w:r>
          </w:p>
        </w:tc>
        <w:tc>
          <w:tcPr>
            <w:tcW w:w="7286" w:type="dxa"/>
          </w:tcPr>
          <w:p w:rsidR="00420E78" w:rsidRPr="00957F19" w:rsidRDefault="00420E78" w:rsidP="007C1ABB">
            <w:pPr>
              <w:pStyle w:val="1"/>
              <w:spacing w:before="0"/>
              <w:outlineLvl w:val="0"/>
              <w:rPr>
                <w:color w:val="000000" w:themeColor="text1"/>
                <w:sz w:val="18"/>
                <w:szCs w:val="18"/>
              </w:rPr>
            </w:pPr>
            <w:r>
              <w:rPr>
                <w:color w:val="000000" w:themeColor="text1"/>
                <w:sz w:val="18"/>
                <w:szCs w:val="18"/>
              </w:rPr>
              <w:t>Заведующая</w:t>
            </w:r>
            <w:r w:rsidRPr="00957F19">
              <w:rPr>
                <w:color w:val="000000" w:themeColor="text1"/>
                <w:sz w:val="18"/>
                <w:szCs w:val="18"/>
              </w:rPr>
              <w:t xml:space="preserve"> </w:t>
            </w:r>
            <w:proofErr w:type="spellStart"/>
            <w:r>
              <w:rPr>
                <w:color w:val="000000" w:themeColor="text1"/>
                <w:sz w:val="18"/>
                <w:szCs w:val="18"/>
              </w:rPr>
              <w:t>неворологического</w:t>
            </w:r>
            <w:proofErr w:type="spellEnd"/>
            <w:r w:rsidRPr="00957F19">
              <w:rPr>
                <w:color w:val="000000" w:themeColor="text1"/>
                <w:sz w:val="18"/>
                <w:szCs w:val="18"/>
              </w:rPr>
              <w:t xml:space="preserve"> отделения – член комиссии;</w:t>
            </w:r>
          </w:p>
        </w:tc>
      </w:tr>
      <w:tr w:rsidR="00420E78" w:rsidRPr="00027714" w:rsidTr="007C1ABB">
        <w:trPr>
          <w:trHeight w:val="342"/>
        </w:trPr>
        <w:tc>
          <w:tcPr>
            <w:tcW w:w="7034" w:type="dxa"/>
          </w:tcPr>
          <w:p w:rsidR="00420E78" w:rsidRDefault="00420E78" w:rsidP="007C1ABB">
            <w:pPr>
              <w:pStyle w:val="1"/>
              <w:spacing w:before="0"/>
              <w:outlineLvl w:val="0"/>
              <w:rPr>
                <w:color w:val="000000" w:themeColor="text1"/>
                <w:sz w:val="18"/>
                <w:szCs w:val="18"/>
              </w:rPr>
            </w:pPr>
            <w:proofErr w:type="spellStart"/>
            <w:r>
              <w:rPr>
                <w:color w:val="000000" w:themeColor="text1"/>
                <w:sz w:val="18"/>
                <w:szCs w:val="18"/>
              </w:rPr>
              <w:lastRenderedPageBreak/>
              <w:t>Атамбаева</w:t>
            </w:r>
            <w:proofErr w:type="spellEnd"/>
            <w:r>
              <w:rPr>
                <w:color w:val="000000" w:themeColor="text1"/>
                <w:sz w:val="18"/>
                <w:szCs w:val="18"/>
              </w:rPr>
              <w:t xml:space="preserve"> З.А.</w:t>
            </w:r>
          </w:p>
        </w:tc>
        <w:tc>
          <w:tcPr>
            <w:tcW w:w="7286" w:type="dxa"/>
          </w:tcPr>
          <w:p w:rsidR="00420E78" w:rsidRPr="00957F19" w:rsidRDefault="00420E78" w:rsidP="007C1ABB">
            <w:pPr>
              <w:pStyle w:val="1"/>
              <w:spacing w:before="0"/>
              <w:outlineLvl w:val="0"/>
              <w:rPr>
                <w:color w:val="000000" w:themeColor="text1"/>
                <w:sz w:val="18"/>
                <w:szCs w:val="18"/>
              </w:rPr>
            </w:pPr>
            <w:r>
              <w:rPr>
                <w:color w:val="000000" w:themeColor="text1"/>
                <w:sz w:val="18"/>
                <w:szCs w:val="18"/>
              </w:rPr>
              <w:t>Заведующая</w:t>
            </w:r>
            <w:r w:rsidRPr="00957F19">
              <w:rPr>
                <w:color w:val="000000" w:themeColor="text1"/>
                <w:sz w:val="18"/>
                <w:szCs w:val="18"/>
              </w:rPr>
              <w:t xml:space="preserve"> </w:t>
            </w:r>
            <w:proofErr w:type="spellStart"/>
            <w:r>
              <w:rPr>
                <w:color w:val="000000" w:themeColor="text1"/>
                <w:sz w:val="18"/>
                <w:szCs w:val="18"/>
              </w:rPr>
              <w:t>неворологическогоконсультативно-диагностического</w:t>
            </w:r>
            <w:proofErr w:type="spellEnd"/>
            <w:r w:rsidRPr="00957F19">
              <w:rPr>
                <w:color w:val="000000" w:themeColor="text1"/>
                <w:sz w:val="18"/>
                <w:szCs w:val="18"/>
              </w:rPr>
              <w:t xml:space="preserve"> отделения – член комиссии;</w:t>
            </w:r>
          </w:p>
        </w:tc>
        <w:tc>
          <w:tcPr>
            <w:tcW w:w="7286" w:type="dxa"/>
          </w:tcPr>
          <w:p w:rsidR="00420E78" w:rsidRDefault="00420E78" w:rsidP="007C1ABB">
            <w:pPr>
              <w:pStyle w:val="1"/>
              <w:spacing w:before="0"/>
              <w:outlineLvl w:val="0"/>
              <w:rPr>
                <w:color w:val="000000" w:themeColor="text1"/>
                <w:sz w:val="18"/>
                <w:szCs w:val="18"/>
              </w:rPr>
            </w:pPr>
          </w:p>
        </w:tc>
      </w:tr>
      <w:tr w:rsidR="00420E78" w:rsidRPr="00027714" w:rsidTr="007C1ABB">
        <w:trPr>
          <w:gridAfter w:val="1"/>
          <w:wAfter w:w="7286" w:type="dxa"/>
          <w:trHeight w:val="342"/>
        </w:trPr>
        <w:tc>
          <w:tcPr>
            <w:tcW w:w="7034" w:type="dxa"/>
          </w:tcPr>
          <w:p w:rsidR="00420E78" w:rsidRDefault="00420E78" w:rsidP="007C1ABB">
            <w:pPr>
              <w:pStyle w:val="1"/>
              <w:spacing w:before="0"/>
              <w:outlineLvl w:val="0"/>
              <w:rPr>
                <w:color w:val="000000" w:themeColor="text1"/>
                <w:sz w:val="18"/>
                <w:szCs w:val="18"/>
              </w:rPr>
            </w:pPr>
            <w:proofErr w:type="spellStart"/>
            <w:r>
              <w:rPr>
                <w:color w:val="000000" w:themeColor="text1"/>
                <w:sz w:val="18"/>
                <w:szCs w:val="18"/>
              </w:rPr>
              <w:t>Касымбекова</w:t>
            </w:r>
            <w:proofErr w:type="spellEnd"/>
            <w:r>
              <w:rPr>
                <w:color w:val="000000" w:themeColor="text1"/>
                <w:sz w:val="18"/>
                <w:szCs w:val="18"/>
              </w:rPr>
              <w:t xml:space="preserve"> Е.З.</w:t>
            </w:r>
          </w:p>
        </w:tc>
        <w:tc>
          <w:tcPr>
            <w:tcW w:w="7286" w:type="dxa"/>
          </w:tcPr>
          <w:p w:rsidR="00420E78" w:rsidRPr="00957F19" w:rsidRDefault="00420E78" w:rsidP="007C1ABB">
            <w:pPr>
              <w:pStyle w:val="1"/>
              <w:spacing w:before="0"/>
              <w:outlineLvl w:val="0"/>
              <w:rPr>
                <w:color w:val="000000" w:themeColor="text1"/>
                <w:sz w:val="18"/>
                <w:szCs w:val="18"/>
              </w:rPr>
            </w:pPr>
            <w:proofErr w:type="gramStart"/>
            <w:r>
              <w:rPr>
                <w:color w:val="000000" w:themeColor="text1"/>
                <w:sz w:val="18"/>
                <w:szCs w:val="18"/>
              </w:rPr>
              <w:t>Заведующая</w:t>
            </w:r>
            <w:proofErr w:type="gramEnd"/>
            <w:r w:rsidRPr="00957F19">
              <w:rPr>
                <w:color w:val="000000" w:themeColor="text1"/>
                <w:sz w:val="18"/>
                <w:szCs w:val="18"/>
              </w:rPr>
              <w:t xml:space="preserve"> </w:t>
            </w:r>
            <w:r>
              <w:rPr>
                <w:color w:val="000000" w:themeColor="text1"/>
                <w:sz w:val="18"/>
                <w:szCs w:val="18"/>
              </w:rPr>
              <w:t>диагностического</w:t>
            </w:r>
            <w:r w:rsidRPr="00957F19">
              <w:rPr>
                <w:color w:val="000000" w:themeColor="text1"/>
                <w:sz w:val="18"/>
                <w:szCs w:val="18"/>
              </w:rPr>
              <w:t xml:space="preserve"> отделения – член комиссии;</w:t>
            </w:r>
          </w:p>
        </w:tc>
      </w:tr>
      <w:tr w:rsidR="00420E78" w:rsidRPr="00027714" w:rsidTr="007C1ABB">
        <w:trPr>
          <w:gridAfter w:val="1"/>
          <w:wAfter w:w="7286" w:type="dxa"/>
          <w:trHeight w:val="342"/>
        </w:trPr>
        <w:tc>
          <w:tcPr>
            <w:tcW w:w="7034" w:type="dxa"/>
          </w:tcPr>
          <w:p w:rsidR="00420E78" w:rsidRDefault="00420E78" w:rsidP="007C1ABB">
            <w:pPr>
              <w:pStyle w:val="1"/>
              <w:spacing w:before="0"/>
              <w:outlineLvl w:val="0"/>
              <w:rPr>
                <w:color w:val="000000" w:themeColor="text1"/>
                <w:sz w:val="18"/>
                <w:szCs w:val="18"/>
              </w:rPr>
            </w:pPr>
            <w:proofErr w:type="spellStart"/>
            <w:r>
              <w:rPr>
                <w:color w:val="000000" w:themeColor="text1"/>
                <w:sz w:val="18"/>
                <w:szCs w:val="18"/>
              </w:rPr>
              <w:t>Ташимова</w:t>
            </w:r>
            <w:proofErr w:type="spellEnd"/>
            <w:r>
              <w:rPr>
                <w:color w:val="000000" w:themeColor="text1"/>
                <w:sz w:val="18"/>
                <w:szCs w:val="18"/>
              </w:rPr>
              <w:t xml:space="preserve"> А.Е.</w:t>
            </w:r>
          </w:p>
        </w:tc>
        <w:tc>
          <w:tcPr>
            <w:tcW w:w="7286" w:type="dxa"/>
          </w:tcPr>
          <w:p w:rsidR="00420E78" w:rsidRPr="00957F19" w:rsidRDefault="00420E78" w:rsidP="007C1ABB">
            <w:pPr>
              <w:pStyle w:val="1"/>
              <w:spacing w:before="0"/>
              <w:outlineLvl w:val="0"/>
              <w:rPr>
                <w:color w:val="000000" w:themeColor="text1"/>
                <w:sz w:val="18"/>
                <w:szCs w:val="18"/>
              </w:rPr>
            </w:pPr>
            <w:proofErr w:type="gramStart"/>
            <w:r>
              <w:rPr>
                <w:color w:val="000000" w:themeColor="text1"/>
                <w:sz w:val="18"/>
                <w:szCs w:val="18"/>
              </w:rPr>
              <w:t>Заведующая</w:t>
            </w:r>
            <w:proofErr w:type="gramEnd"/>
            <w:r w:rsidRPr="00957F19">
              <w:rPr>
                <w:color w:val="000000" w:themeColor="text1"/>
                <w:sz w:val="18"/>
                <w:szCs w:val="18"/>
              </w:rPr>
              <w:t xml:space="preserve"> </w:t>
            </w:r>
            <w:r>
              <w:rPr>
                <w:color w:val="000000" w:themeColor="text1"/>
                <w:sz w:val="18"/>
                <w:szCs w:val="18"/>
              </w:rPr>
              <w:t xml:space="preserve">приемного </w:t>
            </w:r>
            <w:r w:rsidRPr="00957F19">
              <w:rPr>
                <w:color w:val="000000" w:themeColor="text1"/>
                <w:sz w:val="18"/>
                <w:szCs w:val="18"/>
              </w:rPr>
              <w:t>отделения – член комиссии;</w:t>
            </w:r>
          </w:p>
        </w:tc>
      </w:tr>
      <w:tr w:rsidR="00420E78" w:rsidRPr="00027714" w:rsidTr="007C1ABB">
        <w:trPr>
          <w:gridAfter w:val="1"/>
          <w:wAfter w:w="7286" w:type="dxa"/>
          <w:trHeight w:val="342"/>
        </w:trPr>
        <w:tc>
          <w:tcPr>
            <w:tcW w:w="7034" w:type="dxa"/>
          </w:tcPr>
          <w:p w:rsidR="00420E78" w:rsidRDefault="00420E78" w:rsidP="007C1ABB">
            <w:pPr>
              <w:pStyle w:val="1"/>
              <w:spacing w:before="0"/>
              <w:outlineLvl w:val="0"/>
              <w:rPr>
                <w:color w:val="000000" w:themeColor="text1"/>
                <w:sz w:val="18"/>
                <w:szCs w:val="18"/>
              </w:rPr>
            </w:pPr>
            <w:proofErr w:type="spellStart"/>
            <w:r>
              <w:rPr>
                <w:color w:val="000000" w:themeColor="text1"/>
                <w:sz w:val="18"/>
                <w:szCs w:val="18"/>
              </w:rPr>
              <w:t>Мадияркызы</w:t>
            </w:r>
            <w:proofErr w:type="spellEnd"/>
            <w:r>
              <w:rPr>
                <w:color w:val="000000" w:themeColor="text1"/>
                <w:sz w:val="18"/>
                <w:szCs w:val="18"/>
              </w:rPr>
              <w:t xml:space="preserve"> К.</w:t>
            </w:r>
          </w:p>
        </w:tc>
        <w:tc>
          <w:tcPr>
            <w:tcW w:w="7286" w:type="dxa"/>
          </w:tcPr>
          <w:p w:rsidR="00420E78" w:rsidRPr="00957F19" w:rsidRDefault="00420E78" w:rsidP="007C1ABB">
            <w:pPr>
              <w:pStyle w:val="1"/>
              <w:spacing w:before="0"/>
              <w:outlineLvl w:val="0"/>
              <w:rPr>
                <w:color w:val="000000" w:themeColor="text1"/>
                <w:sz w:val="18"/>
                <w:szCs w:val="18"/>
              </w:rPr>
            </w:pPr>
            <w:r>
              <w:rPr>
                <w:color w:val="000000" w:themeColor="text1"/>
                <w:sz w:val="18"/>
                <w:szCs w:val="18"/>
              </w:rPr>
              <w:t>Заведующая</w:t>
            </w:r>
            <w:r w:rsidRPr="00957F19">
              <w:rPr>
                <w:color w:val="000000" w:themeColor="text1"/>
                <w:sz w:val="18"/>
                <w:szCs w:val="18"/>
              </w:rPr>
              <w:t xml:space="preserve"> </w:t>
            </w:r>
            <w:r>
              <w:rPr>
                <w:color w:val="000000" w:themeColor="text1"/>
                <w:sz w:val="18"/>
                <w:szCs w:val="18"/>
              </w:rPr>
              <w:t>отделением трансфузиологии</w:t>
            </w:r>
            <w:r w:rsidRPr="00957F19">
              <w:rPr>
                <w:color w:val="000000" w:themeColor="text1"/>
                <w:sz w:val="18"/>
                <w:szCs w:val="18"/>
              </w:rPr>
              <w:t xml:space="preserve"> – член комиссии;</w:t>
            </w:r>
          </w:p>
        </w:tc>
      </w:tr>
      <w:tr w:rsidR="00420E78" w:rsidRPr="00027714" w:rsidTr="007C1ABB">
        <w:trPr>
          <w:gridAfter w:val="1"/>
          <w:wAfter w:w="7286" w:type="dxa"/>
          <w:trHeight w:val="342"/>
        </w:trPr>
        <w:tc>
          <w:tcPr>
            <w:tcW w:w="7034" w:type="dxa"/>
          </w:tcPr>
          <w:p w:rsidR="00420E78" w:rsidRDefault="00420E78" w:rsidP="007C1ABB">
            <w:pPr>
              <w:pStyle w:val="1"/>
              <w:spacing w:before="0"/>
              <w:outlineLvl w:val="0"/>
              <w:rPr>
                <w:color w:val="000000" w:themeColor="text1"/>
                <w:sz w:val="18"/>
                <w:szCs w:val="18"/>
              </w:rPr>
            </w:pPr>
            <w:proofErr w:type="spellStart"/>
            <w:r>
              <w:rPr>
                <w:color w:val="000000" w:themeColor="text1"/>
                <w:sz w:val="18"/>
                <w:szCs w:val="18"/>
              </w:rPr>
              <w:t>Эрматова</w:t>
            </w:r>
            <w:proofErr w:type="spellEnd"/>
            <w:r>
              <w:rPr>
                <w:color w:val="000000" w:themeColor="text1"/>
                <w:sz w:val="18"/>
                <w:szCs w:val="18"/>
              </w:rPr>
              <w:t xml:space="preserve"> Д.А. </w:t>
            </w:r>
          </w:p>
        </w:tc>
        <w:tc>
          <w:tcPr>
            <w:tcW w:w="7286" w:type="dxa"/>
          </w:tcPr>
          <w:p w:rsidR="00420E78" w:rsidRDefault="00420E78" w:rsidP="007C1ABB">
            <w:pPr>
              <w:pStyle w:val="1"/>
              <w:spacing w:before="0"/>
              <w:outlineLvl w:val="0"/>
              <w:rPr>
                <w:color w:val="000000" w:themeColor="text1"/>
                <w:sz w:val="18"/>
                <w:szCs w:val="18"/>
              </w:rPr>
            </w:pPr>
            <w:r>
              <w:rPr>
                <w:color w:val="000000" w:themeColor="text1"/>
                <w:sz w:val="18"/>
                <w:szCs w:val="18"/>
              </w:rPr>
              <w:t>Заведующая аптекой</w:t>
            </w:r>
            <w:r w:rsidRPr="00957F19">
              <w:rPr>
                <w:color w:val="000000" w:themeColor="text1"/>
                <w:sz w:val="18"/>
                <w:szCs w:val="18"/>
              </w:rPr>
              <w:t xml:space="preserve">– </w:t>
            </w:r>
            <w:proofErr w:type="gramStart"/>
            <w:r w:rsidRPr="00957F19">
              <w:rPr>
                <w:color w:val="000000" w:themeColor="text1"/>
                <w:sz w:val="18"/>
                <w:szCs w:val="18"/>
              </w:rPr>
              <w:t>чл</w:t>
            </w:r>
            <w:proofErr w:type="gramEnd"/>
            <w:r w:rsidRPr="00957F19">
              <w:rPr>
                <w:color w:val="000000" w:themeColor="text1"/>
                <w:sz w:val="18"/>
                <w:szCs w:val="18"/>
              </w:rPr>
              <w:t>ен комиссии;</w:t>
            </w:r>
          </w:p>
        </w:tc>
      </w:tr>
      <w:tr w:rsidR="00420E78" w:rsidRPr="00027714" w:rsidTr="007C1ABB">
        <w:trPr>
          <w:gridAfter w:val="1"/>
          <w:wAfter w:w="7286" w:type="dxa"/>
          <w:trHeight w:val="342"/>
        </w:trPr>
        <w:tc>
          <w:tcPr>
            <w:tcW w:w="7034" w:type="dxa"/>
          </w:tcPr>
          <w:p w:rsidR="00420E78" w:rsidRPr="00957F19" w:rsidRDefault="00420E78" w:rsidP="007C1ABB">
            <w:pPr>
              <w:pStyle w:val="1"/>
              <w:spacing w:before="0"/>
              <w:outlineLvl w:val="0"/>
              <w:rPr>
                <w:bCs w:val="0"/>
                <w:color w:val="000000" w:themeColor="text1"/>
                <w:sz w:val="18"/>
                <w:szCs w:val="18"/>
              </w:rPr>
            </w:pPr>
            <w:proofErr w:type="spellStart"/>
            <w:r w:rsidRPr="00957F19">
              <w:rPr>
                <w:color w:val="000000" w:themeColor="text1"/>
                <w:sz w:val="18"/>
                <w:szCs w:val="18"/>
              </w:rPr>
              <w:t>Раймжанов</w:t>
            </w:r>
            <w:proofErr w:type="spellEnd"/>
            <w:r w:rsidRPr="00957F19">
              <w:rPr>
                <w:color w:val="000000" w:themeColor="text1"/>
                <w:sz w:val="18"/>
                <w:szCs w:val="18"/>
              </w:rPr>
              <w:t xml:space="preserve"> А.Е.</w:t>
            </w:r>
          </w:p>
        </w:tc>
        <w:tc>
          <w:tcPr>
            <w:tcW w:w="7286" w:type="dxa"/>
          </w:tcPr>
          <w:p w:rsidR="00420E78" w:rsidRPr="00957F19" w:rsidRDefault="00420E78" w:rsidP="007C1ABB">
            <w:pPr>
              <w:pStyle w:val="1"/>
              <w:spacing w:before="0"/>
              <w:outlineLvl w:val="0"/>
              <w:rPr>
                <w:bCs w:val="0"/>
                <w:color w:val="000000" w:themeColor="text1"/>
                <w:sz w:val="18"/>
                <w:szCs w:val="18"/>
              </w:rPr>
            </w:pPr>
            <w:r w:rsidRPr="00957F19">
              <w:rPr>
                <w:color w:val="000000" w:themeColor="text1"/>
                <w:sz w:val="18"/>
                <w:szCs w:val="18"/>
              </w:rPr>
              <w:t>Специалист отдела государственных закупок – секретарь тендерной комиссии;</w:t>
            </w:r>
          </w:p>
        </w:tc>
      </w:tr>
    </w:tbl>
    <w:p w:rsidR="00420E78" w:rsidRPr="00311B6C" w:rsidRDefault="00420E78" w:rsidP="009B0F15">
      <w:pPr>
        <w:jc w:val="center"/>
        <w:rPr>
          <w:b/>
          <w:sz w:val="18"/>
          <w:szCs w:val="18"/>
        </w:rPr>
      </w:pPr>
    </w:p>
    <w:sectPr w:rsidR="00420E78" w:rsidRPr="00311B6C" w:rsidSect="008A52FA">
      <w:footerReference w:type="default" r:id="rId8"/>
      <w:pgSz w:w="16838" w:h="11906" w:orient="landscape"/>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3CE" w:rsidRDefault="006C43CE" w:rsidP="00741384">
      <w:r>
        <w:separator/>
      </w:r>
    </w:p>
  </w:endnote>
  <w:endnote w:type="continuationSeparator" w:id="0">
    <w:p w:rsidR="006C43CE" w:rsidRDefault="006C43CE" w:rsidP="00741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372326"/>
      <w:docPartObj>
        <w:docPartGallery w:val="Page Numbers (Bottom of Page)"/>
        <w:docPartUnique/>
      </w:docPartObj>
    </w:sdtPr>
    <w:sdtContent>
      <w:p w:rsidR="00C26399" w:rsidRDefault="008D35DB">
        <w:pPr>
          <w:pStyle w:val="af6"/>
          <w:jc w:val="right"/>
        </w:pPr>
        <w:fldSimple w:instr="PAGE   \* MERGEFORMAT">
          <w:r w:rsidR="004A02AB">
            <w:rPr>
              <w:noProof/>
            </w:rPr>
            <w:t>2</w:t>
          </w:r>
        </w:fldSimple>
      </w:p>
    </w:sdtContent>
  </w:sdt>
  <w:p w:rsidR="00C26399" w:rsidRDefault="00C26399">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3CE" w:rsidRDefault="006C43CE" w:rsidP="00741384">
      <w:r>
        <w:separator/>
      </w:r>
    </w:p>
  </w:footnote>
  <w:footnote w:type="continuationSeparator" w:id="0">
    <w:p w:rsidR="006C43CE" w:rsidRDefault="006C43CE" w:rsidP="00741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6A94E2"/>
    <w:lvl w:ilvl="0">
      <w:numFmt w:val="bullet"/>
      <w:lvlText w:val="*"/>
      <w:lvlJc w:val="left"/>
    </w:lvl>
  </w:abstractNum>
  <w:abstractNum w:abstractNumId="1">
    <w:nsid w:val="049152CE"/>
    <w:multiLevelType w:val="hybridMultilevel"/>
    <w:tmpl w:val="DC1A5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672B3"/>
    <w:multiLevelType w:val="hybridMultilevel"/>
    <w:tmpl w:val="0226D9BA"/>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E1D70"/>
    <w:multiLevelType w:val="hybridMultilevel"/>
    <w:tmpl w:val="EC448D36"/>
    <w:lvl w:ilvl="0" w:tplc="4288CA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75456B"/>
    <w:multiLevelType w:val="hybridMultilevel"/>
    <w:tmpl w:val="C29C6D7E"/>
    <w:lvl w:ilvl="0" w:tplc="E70EA724">
      <w:start w:val="1"/>
      <w:numFmt w:val="decimal"/>
      <w:lvlText w:val="%1."/>
      <w:lvlJc w:val="left"/>
      <w:pPr>
        <w:ind w:left="786" w:hanging="360"/>
      </w:pPr>
      <w:rPr>
        <w:rFonts w:hint="default"/>
        <w:spacing w:val="-2"/>
        <w:kern w:val="0"/>
        <w:position w:val="-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6">
    <w:nsid w:val="176F262E"/>
    <w:multiLevelType w:val="hybridMultilevel"/>
    <w:tmpl w:val="E25EB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F037A8"/>
    <w:multiLevelType w:val="hybridMultilevel"/>
    <w:tmpl w:val="7F9268AA"/>
    <w:lvl w:ilvl="0" w:tplc="C67C1C44">
      <w:start w:val="1"/>
      <w:numFmt w:val="decimal"/>
      <w:lvlText w:val="%1."/>
      <w:lvlJc w:val="left"/>
      <w:pPr>
        <w:tabs>
          <w:tab w:val="num" w:pos="360"/>
        </w:tabs>
        <w:ind w:left="360" w:hanging="360"/>
      </w:pPr>
      <w:rPr>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4D655E8"/>
    <w:multiLevelType w:val="hybridMultilevel"/>
    <w:tmpl w:val="3CE4502A"/>
    <w:lvl w:ilvl="0" w:tplc="D9F881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E22098"/>
    <w:multiLevelType w:val="multilevel"/>
    <w:tmpl w:val="4CD6FCC8"/>
    <w:lvl w:ilvl="0">
      <w:start w:val="7"/>
      <w:numFmt w:val="decimal"/>
      <w:lvlText w:val="%1"/>
      <w:lvlJc w:val="left"/>
      <w:pPr>
        <w:ind w:left="375" w:hanging="375"/>
      </w:pPr>
      <w:rPr>
        <w:rFonts w:hint="default"/>
      </w:rPr>
    </w:lvl>
    <w:lvl w:ilvl="1">
      <w:start w:val="1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2ABB01B3"/>
    <w:multiLevelType w:val="hybridMultilevel"/>
    <w:tmpl w:val="ABFA35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1C80419"/>
    <w:multiLevelType w:val="hybridMultilevel"/>
    <w:tmpl w:val="D5162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CE4B72"/>
    <w:multiLevelType w:val="hybridMultilevel"/>
    <w:tmpl w:val="B4F6BE2A"/>
    <w:lvl w:ilvl="0" w:tplc="D7F802D0">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FC18DE"/>
    <w:multiLevelType w:val="hybridMultilevel"/>
    <w:tmpl w:val="9DE01BF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1251A4"/>
    <w:multiLevelType w:val="multilevel"/>
    <w:tmpl w:val="320A2CF6"/>
    <w:lvl w:ilvl="0">
      <w:start w:val="29"/>
      <w:numFmt w:val="decimal"/>
      <w:lvlText w:val="%1"/>
      <w:lvlJc w:val="left"/>
      <w:pPr>
        <w:ind w:left="480" w:hanging="480"/>
      </w:pPr>
      <w:rPr>
        <w:rFonts w:hint="default"/>
      </w:rPr>
    </w:lvl>
    <w:lvl w:ilvl="1">
      <w:start w:val="3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396637F6"/>
    <w:multiLevelType w:val="hybridMultilevel"/>
    <w:tmpl w:val="3634E72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435A3A"/>
    <w:multiLevelType w:val="hybridMultilevel"/>
    <w:tmpl w:val="70167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5F559A"/>
    <w:multiLevelType w:val="hybridMultilevel"/>
    <w:tmpl w:val="B7DAA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AA636C"/>
    <w:multiLevelType w:val="hybridMultilevel"/>
    <w:tmpl w:val="F362B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ED75AE"/>
    <w:multiLevelType w:val="hybridMultilevel"/>
    <w:tmpl w:val="57828540"/>
    <w:lvl w:ilvl="0" w:tplc="76BA256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E41672"/>
    <w:multiLevelType w:val="hybridMultilevel"/>
    <w:tmpl w:val="79065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9A3723"/>
    <w:multiLevelType w:val="hybridMultilevel"/>
    <w:tmpl w:val="DAF450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8D85647"/>
    <w:multiLevelType w:val="hybridMultilevel"/>
    <w:tmpl w:val="B7D8813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B741F2"/>
    <w:multiLevelType w:val="hybridMultilevel"/>
    <w:tmpl w:val="56D0FD2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CE26E8"/>
    <w:multiLevelType w:val="hybridMultilevel"/>
    <w:tmpl w:val="A700225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9D2A57"/>
    <w:multiLevelType w:val="hybridMultilevel"/>
    <w:tmpl w:val="4B4E57E6"/>
    <w:lvl w:ilvl="0" w:tplc="0419000F">
      <w:start w:val="1"/>
      <w:numFmt w:val="decimal"/>
      <w:lvlText w:val="%1."/>
      <w:lvlJc w:val="left"/>
      <w:pPr>
        <w:ind w:left="52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6B23C0"/>
    <w:multiLevelType w:val="multilevel"/>
    <w:tmpl w:val="52DAF832"/>
    <w:lvl w:ilvl="0">
      <w:start w:val="25"/>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nsid w:val="582C4952"/>
    <w:multiLevelType w:val="multilevel"/>
    <w:tmpl w:val="03BCBDAE"/>
    <w:lvl w:ilvl="0">
      <w:start w:val="27"/>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nsid w:val="5A677DC7"/>
    <w:multiLevelType w:val="hybridMultilevel"/>
    <w:tmpl w:val="7398087E"/>
    <w:lvl w:ilvl="0" w:tplc="5210A8F6">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nsid w:val="5B714C58"/>
    <w:multiLevelType w:val="multilevel"/>
    <w:tmpl w:val="320A2CF6"/>
    <w:lvl w:ilvl="0">
      <w:start w:val="29"/>
      <w:numFmt w:val="decimal"/>
      <w:lvlText w:val="%1"/>
      <w:lvlJc w:val="left"/>
      <w:pPr>
        <w:ind w:left="480" w:hanging="480"/>
      </w:pPr>
      <w:rPr>
        <w:rFonts w:hint="default"/>
      </w:rPr>
    </w:lvl>
    <w:lvl w:ilvl="1">
      <w:start w:val="3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nsid w:val="5D62378C"/>
    <w:multiLevelType w:val="hybridMultilevel"/>
    <w:tmpl w:val="3AAE9678"/>
    <w:lvl w:ilvl="0" w:tplc="48E855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D8A483C"/>
    <w:multiLevelType w:val="hybridMultilevel"/>
    <w:tmpl w:val="4014BF56"/>
    <w:lvl w:ilvl="0" w:tplc="B8C6F97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7E346C3"/>
    <w:multiLevelType w:val="hybridMultilevel"/>
    <w:tmpl w:val="B6E609F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397A8A"/>
    <w:multiLevelType w:val="hybridMultilevel"/>
    <w:tmpl w:val="990AA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8C63C3"/>
    <w:multiLevelType w:val="hybridMultilevel"/>
    <w:tmpl w:val="B2CCBCDA"/>
    <w:lvl w:ilvl="0" w:tplc="7C646DC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959CD"/>
    <w:multiLevelType w:val="multilevel"/>
    <w:tmpl w:val="A0068BD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nsid w:val="6D0B04C3"/>
    <w:multiLevelType w:val="hybridMultilevel"/>
    <w:tmpl w:val="79065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C41CE5"/>
    <w:multiLevelType w:val="multilevel"/>
    <w:tmpl w:val="0226D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0F10B93"/>
    <w:multiLevelType w:val="hybridMultilevel"/>
    <w:tmpl w:val="F9CA5256"/>
    <w:lvl w:ilvl="0" w:tplc="AD6CB7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3B2CCF"/>
    <w:multiLevelType w:val="hybridMultilevel"/>
    <w:tmpl w:val="9472880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5476E3"/>
    <w:multiLevelType w:val="singleLevel"/>
    <w:tmpl w:val="AF30633C"/>
    <w:lvl w:ilvl="0">
      <w:start w:val="1"/>
      <w:numFmt w:val="decimal"/>
      <w:lvlText w:val=""/>
      <w:lvlJc w:val="left"/>
      <w:pPr>
        <w:tabs>
          <w:tab w:val="num" w:pos="360"/>
        </w:tabs>
        <w:ind w:left="360" w:hanging="360"/>
      </w:pPr>
      <w:rPr>
        <w:rFonts w:hint="default"/>
      </w:rPr>
    </w:lvl>
  </w:abstractNum>
  <w:abstractNum w:abstractNumId="42">
    <w:nsid w:val="72EB63A4"/>
    <w:multiLevelType w:val="hybridMultilevel"/>
    <w:tmpl w:val="6892494A"/>
    <w:lvl w:ilvl="0" w:tplc="318876EC">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AD34F38"/>
    <w:multiLevelType w:val="multilevel"/>
    <w:tmpl w:val="D5B2C7BA"/>
    <w:lvl w:ilvl="0">
      <w:start w:val="2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nsid w:val="7B6777E2"/>
    <w:multiLevelType w:val="hybridMultilevel"/>
    <w:tmpl w:val="1BE474B6"/>
    <w:lvl w:ilvl="0" w:tplc="C7B058DC">
      <w:start w:val="1"/>
      <w:numFmt w:val="decimal"/>
      <w:lvlText w:val="%1."/>
      <w:lvlJc w:val="left"/>
      <w:pPr>
        <w:ind w:left="691"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6C2506"/>
    <w:multiLevelType w:val="hybridMultilevel"/>
    <w:tmpl w:val="720A5EEC"/>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F1665E"/>
    <w:multiLevelType w:val="hybridMultilevel"/>
    <w:tmpl w:val="1BE474B6"/>
    <w:lvl w:ilvl="0" w:tplc="C7B058DC">
      <w:start w:val="1"/>
      <w:numFmt w:val="decimal"/>
      <w:lvlText w:val="%1."/>
      <w:lvlJc w:val="left"/>
      <w:pPr>
        <w:ind w:left="691"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1"/>
  </w:num>
  <w:num w:numId="2">
    <w:abstractNumId w:val="7"/>
  </w:num>
  <w:num w:numId="3">
    <w:abstractNumId w:val="12"/>
  </w:num>
  <w:num w:numId="4">
    <w:abstractNumId w:val="33"/>
  </w:num>
  <w:num w:numId="5">
    <w:abstractNumId w:val="34"/>
  </w:num>
  <w:num w:numId="6">
    <w:abstractNumId w:val="42"/>
  </w:num>
  <w:num w:numId="7">
    <w:abstractNumId w:val="16"/>
  </w:num>
  <w:num w:numId="8">
    <w:abstractNumId w:val="17"/>
  </w:num>
  <w:num w:numId="9">
    <w:abstractNumId w:val="5"/>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13"/>
  </w:num>
  <w:num w:numId="12">
    <w:abstractNumId w:val="2"/>
  </w:num>
  <w:num w:numId="13">
    <w:abstractNumId w:val="38"/>
  </w:num>
  <w:num w:numId="14">
    <w:abstractNumId w:val="3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47"/>
  </w:num>
  <w:num w:numId="18">
    <w:abstractNumId w:val="8"/>
  </w:num>
  <w:num w:numId="19">
    <w:abstractNumId w:val="25"/>
  </w:num>
  <w:num w:numId="20">
    <w:abstractNumId w:val="24"/>
  </w:num>
  <w:num w:numId="21">
    <w:abstractNumId w:val="35"/>
  </w:num>
  <w:num w:numId="22">
    <w:abstractNumId w:val="4"/>
  </w:num>
  <w:num w:numId="23">
    <w:abstractNumId w:val="3"/>
  </w:num>
  <w:num w:numId="24">
    <w:abstractNumId w:val="9"/>
  </w:num>
  <w:num w:numId="25">
    <w:abstractNumId w:val="40"/>
  </w:num>
  <w:num w:numId="26">
    <w:abstractNumId w:val="26"/>
  </w:num>
  <w:num w:numId="27">
    <w:abstractNumId w:val="46"/>
  </w:num>
  <w:num w:numId="28">
    <w:abstractNumId w:val="45"/>
  </w:num>
  <w:num w:numId="29">
    <w:abstractNumId w:val="44"/>
  </w:num>
  <w:num w:numId="30">
    <w:abstractNumId w:val="21"/>
  </w:num>
  <w:num w:numId="31">
    <w:abstractNumId w:val="37"/>
  </w:num>
  <w:num w:numId="32">
    <w:abstractNumId w:val="29"/>
  </w:num>
  <w:num w:numId="33">
    <w:abstractNumId w:val="22"/>
  </w:num>
  <w:num w:numId="34">
    <w:abstractNumId w:val="6"/>
  </w:num>
  <w:num w:numId="35">
    <w:abstractNumId w:val="1"/>
  </w:num>
  <w:num w:numId="36">
    <w:abstractNumId w:val="36"/>
  </w:num>
  <w:num w:numId="37">
    <w:abstractNumId w:val="10"/>
  </w:num>
  <w:num w:numId="38">
    <w:abstractNumId w:val="43"/>
  </w:num>
  <w:num w:numId="39">
    <w:abstractNumId w:val="27"/>
  </w:num>
  <w:num w:numId="40">
    <w:abstractNumId w:val="28"/>
  </w:num>
  <w:num w:numId="41">
    <w:abstractNumId w:val="30"/>
  </w:num>
  <w:num w:numId="42">
    <w:abstractNumId w:val="15"/>
  </w:num>
  <w:num w:numId="43">
    <w:abstractNumId w:val="11"/>
  </w:num>
  <w:num w:numId="44">
    <w:abstractNumId w:val="23"/>
  </w:num>
  <w:num w:numId="45">
    <w:abstractNumId w:val="41"/>
  </w:num>
  <w:num w:numId="46">
    <w:abstractNumId w:val="20"/>
  </w:num>
  <w:num w:numId="47">
    <w:abstractNumId w:val="19"/>
  </w:num>
  <w:num w:numId="48">
    <w:abstractNumId w:val="18"/>
  </w:num>
  <w:num w:numId="49">
    <w:abstractNumId w:val="14"/>
  </w:num>
  <w:num w:numId="50">
    <w:abstractNumId w:val="4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5B7DE0"/>
    <w:rsid w:val="00011614"/>
    <w:rsid w:val="00014BD5"/>
    <w:rsid w:val="000156AA"/>
    <w:rsid w:val="00021BEF"/>
    <w:rsid w:val="00027714"/>
    <w:rsid w:val="000319A5"/>
    <w:rsid w:val="0004000D"/>
    <w:rsid w:val="00046994"/>
    <w:rsid w:val="00061BB2"/>
    <w:rsid w:val="0007012E"/>
    <w:rsid w:val="00074F8A"/>
    <w:rsid w:val="00084702"/>
    <w:rsid w:val="00084DBF"/>
    <w:rsid w:val="00085058"/>
    <w:rsid w:val="00095E50"/>
    <w:rsid w:val="000A4D62"/>
    <w:rsid w:val="000B2FD6"/>
    <w:rsid w:val="000B379A"/>
    <w:rsid w:val="000C0669"/>
    <w:rsid w:val="000E0063"/>
    <w:rsid w:val="000E2E7D"/>
    <w:rsid w:val="000E5A6A"/>
    <w:rsid w:val="000E686C"/>
    <w:rsid w:val="000F3F71"/>
    <w:rsid w:val="001010EF"/>
    <w:rsid w:val="00101475"/>
    <w:rsid w:val="001049F7"/>
    <w:rsid w:val="00106265"/>
    <w:rsid w:val="0011151C"/>
    <w:rsid w:val="00116CE8"/>
    <w:rsid w:val="0014657B"/>
    <w:rsid w:val="00172729"/>
    <w:rsid w:val="0017567F"/>
    <w:rsid w:val="0017719A"/>
    <w:rsid w:val="0018098C"/>
    <w:rsid w:val="00183FDF"/>
    <w:rsid w:val="00184B5D"/>
    <w:rsid w:val="001B0E21"/>
    <w:rsid w:val="001C2809"/>
    <w:rsid w:val="001C38A9"/>
    <w:rsid w:val="001D2DF4"/>
    <w:rsid w:val="001D2F66"/>
    <w:rsid w:val="001E0C7D"/>
    <w:rsid w:val="001E5E48"/>
    <w:rsid w:val="001F53D3"/>
    <w:rsid w:val="0022207E"/>
    <w:rsid w:val="00222955"/>
    <w:rsid w:val="00222F84"/>
    <w:rsid w:val="002236F2"/>
    <w:rsid w:val="002355E4"/>
    <w:rsid w:val="0023591C"/>
    <w:rsid w:val="00242259"/>
    <w:rsid w:val="00274FED"/>
    <w:rsid w:val="002751A2"/>
    <w:rsid w:val="00275449"/>
    <w:rsid w:val="002778AA"/>
    <w:rsid w:val="00281D7C"/>
    <w:rsid w:val="00287A50"/>
    <w:rsid w:val="002954B7"/>
    <w:rsid w:val="002A1009"/>
    <w:rsid w:val="002A45CF"/>
    <w:rsid w:val="002A4910"/>
    <w:rsid w:val="002A4F2A"/>
    <w:rsid w:val="002B6DEF"/>
    <w:rsid w:val="002C0D9B"/>
    <w:rsid w:val="002C2726"/>
    <w:rsid w:val="002C3ACB"/>
    <w:rsid w:val="002C511E"/>
    <w:rsid w:val="002E2C0A"/>
    <w:rsid w:val="002E7513"/>
    <w:rsid w:val="002F0430"/>
    <w:rsid w:val="002F3B72"/>
    <w:rsid w:val="002F3CE9"/>
    <w:rsid w:val="00302237"/>
    <w:rsid w:val="003030DB"/>
    <w:rsid w:val="00311B6C"/>
    <w:rsid w:val="0031235D"/>
    <w:rsid w:val="003127C3"/>
    <w:rsid w:val="00313C5E"/>
    <w:rsid w:val="0032520A"/>
    <w:rsid w:val="003359F6"/>
    <w:rsid w:val="003364C2"/>
    <w:rsid w:val="00344F3D"/>
    <w:rsid w:val="00352A9A"/>
    <w:rsid w:val="0035389D"/>
    <w:rsid w:val="00357CA5"/>
    <w:rsid w:val="0036035C"/>
    <w:rsid w:val="0037070C"/>
    <w:rsid w:val="003743C0"/>
    <w:rsid w:val="0038182E"/>
    <w:rsid w:val="003A689D"/>
    <w:rsid w:val="003B35AB"/>
    <w:rsid w:val="003B7EC7"/>
    <w:rsid w:val="003C11D8"/>
    <w:rsid w:val="003D2874"/>
    <w:rsid w:val="003D54F6"/>
    <w:rsid w:val="003D6BB9"/>
    <w:rsid w:val="003E53F6"/>
    <w:rsid w:val="003F3960"/>
    <w:rsid w:val="003F7078"/>
    <w:rsid w:val="0040679F"/>
    <w:rsid w:val="0041062F"/>
    <w:rsid w:val="00410B4E"/>
    <w:rsid w:val="00412C56"/>
    <w:rsid w:val="00414F67"/>
    <w:rsid w:val="004163F5"/>
    <w:rsid w:val="00420E78"/>
    <w:rsid w:val="00424DA6"/>
    <w:rsid w:val="004269E5"/>
    <w:rsid w:val="00426BED"/>
    <w:rsid w:val="00426F4A"/>
    <w:rsid w:val="0043768B"/>
    <w:rsid w:val="00445E2E"/>
    <w:rsid w:val="00450481"/>
    <w:rsid w:val="004515F9"/>
    <w:rsid w:val="00463D39"/>
    <w:rsid w:val="0048229B"/>
    <w:rsid w:val="004A02AB"/>
    <w:rsid w:val="004A1A7B"/>
    <w:rsid w:val="004A4085"/>
    <w:rsid w:val="004A5E8E"/>
    <w:rsid w:val="004B025F"/>
    <w:rsid w:val="004C028C"/>
    <w:rsid w:val="004C03A9"/>
    <w:rsid w:val="004C21C8"/>
    <w:rsid w:val="004C54E6"/>
    <w:rsid w:val="004D076A"/>
    <w:rsid w:val="004D5EED"/>
    <w:rsid w:val="004E526B"/>
    <w:rsid w:val="004F2AD8"/>
    <w:rsid w:val="005042A9"/>
    <w:rsid w:val="00507368"/>
    <w:rsid w:val="005073AD"/>
    <w:rsid w:val="00511F50"/>
    <w:rsid w:val="005146D0"/>
    <w:rsid w:val="00530EE2"/>
    <w:rsid w:val="00531EC1"/>
    <w:rsid w:val="00541B76"/>
    <w:rsid w:val="00547F08"/>
    <w:rsid w:val="00557171"/>
    <w:rsid w:val="00570BC2"/>
    <w:rsid w:val="005714BA"/>
    <w:rsid w:val="005801B1"/>
    <w:rsid w:val="005A2CC3"/>
    <w:rsid w:val="005A3FBF"/>
    <w:rsid w:val="005B6EAC"/>
    <w:rsid w:val="005B7DE0"/>
    <w:rsid w:val="005C65C3"/>
    <w:rsid w:val="005D172F"/>
    <w:rsid w:val="005D2B3F"/>
    <w:rsid w:val="005D59D6"/>
    <w:rsid w:val="005F0CF7"/>
    <w:rsid w:val="005F6142"/>
    <w:rsid w:val="006227C1"/>
    <w:rsid w:val="00636453"/>
    <w:rsid w:val="006364E4"/>
    <w:rsid w:val="0064656D"/>
    <w:rsid w:val="0066116B"/>
    <w:rsid w:val="00670026"/>
    <w:rsid w:val="00680FD0"/>
    <w:rsid w:val="00685380"/>
    <w:rsid w:val="00687674"/>
    <w:rsid w:val="0069044B"/>
    <w:rsid w:val="006A0D08"/>
    <w:rsid w:val="006A1298"/>
    <w:rsid w:val="006A33C3"/>
    <w:rsid w:val="006A4F4C"/>
    <w:rsid w:val="006A62CF"/>
    <w:rsid w:val="006A6DD9"/>
    <w:rsid w:val="006C32D2"/>
    <w:rsid w:val="006C43CE"/>
    <w:rsid w:val="006D2AFB"/>
    <w:rsid w:val="006D2D4A"/>
    <w:rsid w:val="006D34D7"/>
    <w:rsid w:val="006F111F"/>
    <w:rsid w:val="006F644B"/>
    <w:rsid w:val="00705805"/>
    <w:rsid w:val="00705DC1"/>
    <w:rsid w:val="0070656F"/>
    <w:rsid w:val="00717F28"/>
    <w:rsid w:val="00725A85"/>
    <w:rsid w:val="00733C67"/>
    <w:rsid w:val="00741384"/>
    <w:rsid w:val="0074656B"/>
    <w:rsid w:val="007518A2"/>
    <w:rsid w:val="00753B76"/>
    <w:rsid w:val="00755F7B"/>
    <w:rsid w:val="00756445"/>
    <w:rsid w:val="007732C5"/>
    <w:rsid w:val="00776587"/>
    <w:rsid w:val="0078589C"/>
    <w:rsid w:val="0079181C"/>
    <w:rsid w:val="00796AC8"/>
    <w:rsid w:val="007A1864"/>
    <w:rsid w:val="007B041A"/>
    <w:rsid w:val="007B3F96"/>
    <w:rsid w:val="007D4EF1"/>
    <w:rsid w:val="007E1C6D"/>
    <w:rsid w:val="007E2998"/>
    <w:rsid w:val="007E4E16"/>
    <w:rsid w:val="007E72B5"/>
    <w:rsid w:val="007E772D"/>
    <w:rsid w:val="007F3FB1"/>
    <w:rsid w:val="008043C5"/>
    <w:rsid w:val="008143F5"/>
    <w:rsid w:val="0082066C"/>
    <w:rsid w:val="00827896"/>
    <w:rsid w:val="00840AC7"/>
    <w:rsid w:val="008431E5"/>
    <w:rsid w:val="00861AEC"/>
    <w:rsid w:val="00873A78"/>
    <w:rsid w:val="00875DE3"/>
    <w:rsid w:val="0088220C"/>
    <w:rsid w:val="00894732"/>
    <w:rsid w:val="00894B06"/>
    <w:rsid w:val="008A2933"/>
    <w:rsid w:val="008A52FA"/>
    <w:rsid w:val="008D35DB"/>
    <w:rsid w:val="008D6A0A"/>
    <w:rsid w:val="008E198D"/>
    <w:rsid w:val="008E35C3"/>
    <w:rsid w:val="008E3CA3"/>
    <w:rsid w:val="008E3E6B"/>
    <w:rsid w:val="008F4A97"/>
    <w:rsid w:val="00910B44"/>
    <w:rsid w:val="00917458"/>
    <w:rsid w:val="00922B96"/>
    <w:rsid w:val="00922D61"/>
    <w:rsid w:val="0092716C"/>
    <w:rsid w:val="009367B4"/>
    <w:rsid w:val="00941EA8"/>
    <w:rsid w:val="00942A88"/>
    <w:rsid w:val="00944FFE"/>
    <w:rsid w:val="00950C79"/>
    <w:rsid w:val="00955BDE"/>
    <w:rsid w:val="009603B8"/>
    <w:rsid w:val="00960C0F"/>
    <w:rsid w:val="00963160"/>
    <w:rsid w:val="009631E8"/>
    <w:rsid w:val="00964777"/>
    <w:rsid w:val="00965AA3"/>
    <w:rsid w:val="009766DF"/>
    <w:rsid w:val="00980143"/>
    <w:rsid w:val="00982221"/>
    <w:rsid w:val="0098256A"/>
    <w:rsid w:val="00986CFD"/>
    <w:rsid w:val="0099477E"/>
    <w:rsid w:val="0099520F"/>
    <w:rsid w:val="009B0F15"/>
    <w:rsid w:val="009B16A0"/>
    <w:rsid w:val="009B5850"/>
    <w:rsid w:val="009D616A"/>
    <w:rsid w:val="009E3BDF"/>
    <w:rsid w:val="009E3CDD"/>
    <w:rsid w:val="009E6FF9"/>
    <w:rsid w:val="00A00C2B"/>
    <w:rsid w:val="00A12766"/>
    <w:rsid w:val="00A226C6"/>
    <w:rsid w:val="00A24D2C"/>
    <w:rsid w:val="00A27AD5"/>
    <w:rsid w:val="00A41B4B"/>
    <w:rsid w:val="00A543F1"/>
    <w:rsid w:val="00A60395"/>
    <w:rsid w:val="00A65C77"/>
    <w:rsid w:val="00A72B8D"/>
    <w:rsid w:val="00A72E2C"/>
    <w:rsid w:val="00A968DE"/>
    <w:rsid w:val="00AA4E25"/>
    <w:rsid w:val="00AA5ECA"/>
    <w:rsid w:val="00AB05A2"/>
    <w:rsid w:val="00AB0A34"/>
    <w:rsid w:val="00AB4DD2"/>
    <w:rsid w:val="00AC00DE"/>
    <w:rsid w:val="00AC59FA"/>
    <w:rsid w:val="00AD3947"/>
    <w:rsid w:val="00AD51FC"/>
    <w:rsid w:val="00AE278B"/>
    <w:rsid w:val="00AE4A58"/>
    <w:rsid w:val="00AF3D6D"/>
    <w:rsid w:val="00B04602"/>
    <w:rsid w:val="00B05A51"/>
    <w:rsid w:val="00B2212B"/>
    <w:rsid w:val="00B24C51"/>
    <w:rsid w:val="00B2513D"/>
    <w:rsid w:val="00B26188"/>
    <w:rsid w:val="00B269BA"/>
    <w:rsid w:val="00B31018"/>
    <w:rsid w:val="00B3170E"/>
    <w:rsid w:val="00B37298"/>
    <w:rsid w:val="00B4622F"/>
    <w:rsid w:val="00B50EA6"/>
    <w:rsid w:val="00B542B5"/>
    <w:rsid w:val="00B57DB9"/>
    <w:rsid w:val="00B63323"/>
    <w:rsid w:val="00B71E68"/>
    <w:rsid w:val="00B8173A"/>
    <w:rsid w:val="00B820E1"/>
    <w:rsid w:val="00B849D4"/>
    <w:rsid w:val="00B866FC"/>
    <w:rsid w:val="00B97D28"/>
    <w:rsid w:val="00BA400A"/>
    <w:rsid w:val="00BA6287"/>
    <w:rsid w:val="00BB0E90"/>
    <w:rsid w:val="00BB3514"/>
    <w:rsid w:val="00BB4E33"/>
    <w:rsid w:val="00BC323E"/>
    <w:rsid w:val="00BC4AE6"/>
    <w:rsid w:val="00BC4F72"/>
    <w:rsid w:val="00BD048A"/>
    <w:rsid w:val="00BD0860"/>
    <w:rsid w:val="00BD1790"/>
    <w:rsid w:val="00BE3A94"/>
    <w:rsid w:val="00BE734A"/>
    <w:rsid w:val="00BF7254"/>
    <w:rsid w:val="00C1032C"/>
    <w:rsid w:val="00C16FB3"/>
    <w:rsid w:val="00C24595"/>
    <w:rsid w:val="00C26399"/>
    <w:rsid w:val="00C26DDA"/>
    <w:rsid w:val="00C275E5"/>
    <w:rsid w:val="00C46A8E"/>
    <w:rsid w:val="00C47998"/>
    <w:rsid w:val="00C54DFB"/>
    <w:rsid w:val="00C553E9"/>
    <w:rsid w:val="00C55576"/>
    <w:rsid w:val="00C62D92"/>
    <w:rsid w:val="00C647F2"/>
    <w:rsid w:val="00C718AE"/>
    <w:rsid w:val="00C77915"/>
    <w:rsid w:val="00C83CF3"/>
    <w:rsid w:val="00C85255"/>
    <w:rsid w:val="00C97497"/>
    <w:rsid w:val="00CA00FE"/>
    <w:rsid w:val="00CA0EF1"/>
    <w:rsid w:val="00CA487C"/>
    <w:rsid w:val="00CC13E1"/>
    <w:rsid w:val="00D01CB6"/>
    <w:rsid w:val="00D144FA"/>
    <w:rsid w:val="00D1581B"/>
    <w:rsid w:val="00D163E8"/>
    <w:rsid w:val="00D2452A"/>
    <w:rsid w:val="00D30B89"/>
    <w:rsid w:val="00D33087"/>
    <w:rsid w:val="00D40381"/>
    <w:rsid w:val="00D4190E"/>
    <w:rsid w:val="00D42991"/>
    <w:rsid w:val="00D462AC"/>
    <w:rsid w:val="00D51E8A"/>
    <w:rsid w:val="00D54A2B"/>
    <w:rsid w:val="00D55461"/>
    <w:rsid w:val="00D63745"/>
    <w:rsid w:val="00D74D00"/>
    <w:rsid w:val="00D81747"/>
    <w:rsid w:val="00D81FF2"/>
    <w:rsid w:val="00D8339F"/>
    <w:rsid w:val="00D92F6C"/>
    <w:rsid w:val="00D93000"/>
    <w:rsid w:val="00DA2258"/>
    <w:rsid w:val="00DB4C50"/>
    <w:rsid w:val="00DB53EC"/>
    <w:rsid w:val="00DD6D78"/>
    <w:rsid w:val="00DE0F2C"/>
    <w:rsid w:val="00DE29E0"/>
    <w:rsid w:val="00DE5668"/>
    <w:rsid w:val="00DE6D83"/>
    <w:rsid w:val="00DF24E0"/>
    <w:rsid w:val="00E172C8"/>
    <w:rsid w:val="00E241A0"/>
    <w:rsid w:val="00E3051D"/>
    <w:rsid w:val="00E4056C"/>
    <w:rsid w:val="00E41118"/>
    <w:rsid w:val="00E45BB9"/>
    <w:rsid w:val="00E52C7F"/>
    <w:rsid w:val="00E72881"/>
    <w:rsid w:val="00E72E7A"/>
    <w:rsid w:val="00E74965"/>
    <w:rsid w:val="00E77BBD"/>
    <w:rsid w:val="00E83E85"/>
    <w:rsid w:val="00E875A5"/>
    <w:rsid w:val="00EA40C5"/>
    <w:rsid w:val="00EB33DA"/>
    <w:rsid w:val="00EB77F2"/>
    <w:rsid w:val="00EC29DE"/>
    <w:rsid w:val="00ED2E71"/>
    <w:rsid w:val="00ED3957"/>
    <w:rsid w:val="00ED579C"/>
    <w:rsid w:val="00EE649A"/>
    <w:rsid w:val="00EF20BF"/>
    <w:rsid w:val="00EF6B30"/>
    <w:rsid w:val="00F000E3"/>
    <w:rsid w:val="00F02510"/>
    <w:rsid w:val="00F111E3"/>
    <w:rsid w:val="00F1494D"/>
    <w:rsid w:val="00F2236B"/>
    <w:rsid w:val="00F26DF5"/>
    <w:rsid w:val="00F323E4"/>
    <w:rsid w:val="00F4692A"/>
    <w:rsid w:val="00F50814"/>
    <w:rsid w:val="00F51F8C"/>
    <w:rsid w:val="00F70532"/>
    <w:rsid w:val="00F811E1"/>
    <w:rsid w:val="00FA0896"/>
    <w:rsid w:val="00FA2A49"/>
    <w:rsid w:val="00FA6E8A"/>
    <w:rsid w:val="00FA73F3"/>
    <w:rsid w:val="00FC6D72"/>
    <w:rsid w:val="00FD18F8"/>
    <w:rsid w:val="00FE2225"/>
    <w:rsid w:val="00FE3851"/>
    <w:rsid w:val="00FE44FC"/>
    <w:rsid w:val="00FF5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14BA"/>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5714BA"/>
    <w:pPr>
      <w:spacing w:before="100" w:beforeAutospacing="1" w:after="100" w:afterAutospacing="1"/>
      <w:outlineLvl w:val="0"/>
    </w:pPr>
    <w:rPr>
      <w:b/>
      <w:bCs/>
      <w:kern w:val="36"/>
      <w:sz w:val="48"/>
      <w:szCs w:val="48"/>
    </w:rPr>
  </w:style>
  <w:style w:type="paragraph" w:styleId="3">
    <w:name w:val="heading 3"/>
    <w:basedOn w:val="a0"/>
    <w:next w:val="a0"/>
    <w:link w:val="30"/>
    <w:unhideWhenUsed/>
    <w:qFormat/>
    <w:rsid w:val="00E172C8"/>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6A4F4C"/>
    <w:pPr>
      <w:widowControl w:val="0"/>
      <w:autoSpaceDE w:val="0"/>
      <w:autoSpaceDN w:val="0"/>
      <w:adjustRightInd w:val="0"/>
      <w:ind w:left="720"/>
      <w:contextualSpacing/>
    </w:pPr>
    <w:rPr>
      <w:rFonts w:ascii="Arial" w:hAnsi="Arial" w:cs="Arial"/>
      <w:sz w:val="20"/>
      <w:szCs w:val="20"/>
    </w:rPr>
  </w:style>
  <w:style w:type="character" w:customStyle="1" w:styleId="10">
    <w:name w:val="Заголовок 1 Знак"/>
    <w:basedOn w:val="a1"/>
    <w:link w:val="1"/>
    <w:rsid w:val="005714BA"/>
    <w:rPr>
      <w:rFonts w:ascii="Times New Roman" w:eastAsia="Times New Roman" w:hAnsi="Times New Roman" w:cs="Times New Roman"/>
      <w:b/>
      <w:bCs/>
      <w:kern w:val="36"/>
      <w:sz w:val="48"/>
      <w:szCs w:val="48"/>
      <w:lang w:eastAsia="ru-RU"/>
    </w:rPr>
  </w:style>
  <w:style w:type="paragraph" w:styleId="a6">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0"/>
    <w:link w:val="a7"/>
    <w:uiPriority w:val="99"/>
    <w:qFormat/>
    <w:rsid w:val="005714BA"/>
    <w:pPr>
      <w:spacing w:before="100" w:beforeAutospacing="1" w:after="100" w:afterAutospacing="1" w:line="324" w:lineRule="auto"/>
    </w:pPr>
    <w:rPr>
      <w:rFonts w:ascii="Arial" w:hAnsi="Arial" w:cs="Arial"/>
      <w:color w:val="000033"/>
      <w:sz w:val="18"/>
      <w:szCs w:val="18"/>
    </w:rPr>
  </w:style>
  <w:style w:type="character" w:styleId="a8">
    <w:name w:val="Strong"/>
    <w:basedOn w:val="a1"/>
    <w:uiPriority w:val="22"/>
    <w:qFormat/>
    <w:rsid w:val="005714BA"/>
    <w:rPr>
      <w:b/>
      <w:bCs/>
    </w:rPr>
  </w:style>
  <w:style w:type="paragraph" w:styleId="a9">
    <w:name w:val="No Spacing"/>
    <w:aliases w:val="Мой"/>
    <w:link w:val="aa"/>
    <w:uiPriority w:val="1"/>
    <w:qFormat/>
    <w:rsid w:val="005714BA"/>
    <w:pPr>
      <w:spacing w:after="0" w:line="240" w:lineRule="auto"/>
    </w:pPr>
    <w:rPr>
      <w:rFonts w:ascii="Times New Roman" w:eastAsia="Times New Roman" w:hAnsi="Times New Roman" w:cs="Times New Roman"/>
      <w:sz w:val="24"/>
      <w:szCs w:val="24"/>
      <w:lang w:eastAsia="ru-RU"/>
    </w:rPr>
  </w:style>
  <w:style w:type="table" w:styleId="ab">
    <w:name w:val="Table Grid"/>
    <w:basedOn w:val="a2"/>
    <w:uiPriority w:val="59"/>
    <w:rsid w:val="00571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6"/>
    <w:uiPriority w:val="99"/>
    <w:locked/>
    <w:rsid w:val="005714BA"/>
    <w:rPr>
      <w:rFonts w:ascii="Arial" w:eastAsia="Times New Roman" w:hAnsi="Arial" w:cs="Arial"/>
      <w:color w:val="000033"/>
      <w:sz w:val="18"/>
      <w:szCs w:val="18"/>
      <w:lang w:eastAsia="ru-RU"/>
    </w:rPr>
  </w:style>
  <w:style w:type="character" w:customStyle="1" w:styleId="s0">
    <w:name w:val="s0"/>
    <w:rsid w:val="005714B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1"/>
    <w:rsid w:val="00941EA8"/>
    <w:rPr>
      <w:rFonts w:ascii="Times New Roman" w:hAnsi="Times New Roman" w:cs="Times New Roman" w:hint="default"/>
      <w:b/>
      <w:bCs/>
      <w:i w:val="0"/>
      <w:iCs w:val="0"/>
      <w:strike w:val="0"/>
      <w:dstrike w:val="0"/>
      <w:color w:val="000000"/>
      <w:sz w:val="20"/>
      <w:szCs w:val="20"/>
      <w:u w:val="none"/>
      <w:effect w:val="none"/>
    </w:rPr>
  </w:style>
  <w:style w:type="paragraph" w:customStyle="1" w:styleId="11">
    <w:name w:val="Знак Знак1 Знак"/>
    <w:basedOn w:val="a0"/>
    <w:autoRedefine/>
    <w:rsid w:val="00941EA8"/>
    <w:pPr>
      <w:spacing w:after="160" w:line="240" w:lineRule="exact"/>
    </w:pPr>
    <w:rPr>
      <w:rFonts w:eastAsia="SimSun"/>
      <w:b/>
      <w:bCs/>
      <w:sz w:val="28"/>
      <w:szCs w:val="28"/>
      <w:lang w:val="en-US" w:eastAsia="en-US"/>
    </w:rPr>
  </w:style>
  <w:style w:type="paragraph" w:customStyle="1" w:styleId="ac">
    <w:name w:val="Содержимое таблицы"/>
    <w:basedOn w:val="a0"/>
    <w:rsid w:val="00D462AC"/>
    <w:pPr>
      <w:suppressLineNumbers/>
      <w:suppressAutoHyphens/>
    </w:pPr>
    <w:rPr>
      <w:lang w:eastAsia="ar-SA"/>
    </w:rPr>
  </w:style>
  <w:style w:type="character" w:customStyle="1" w:styleId="30">
    <w:name w:val="Заголовок 3 Знак"/>
    <w:basedOn w:val="a1"/>
    <w:link w:val="3"/>
    <w:rsid w:val="00E172C8"/>
    <w:rPr>
      <w:rFonts w:asciiTheme="majorHAnsi" w:eastAsiaTheme="majorEastAsia" w:hAnsiTheme="majorHAnsi" w:cstheme="majorBidi"/>
      <w:b/>
      <w:bCs/>
      <w:color w:val="4F81BD" w:themeColor="accent1"/>
      <w:sz w:val="24"/>
      <w:szCs w:val="24"/>
      <w:lang w:eastAsia="ru-RU"/>
    </w:rPr>
  </w:style>
  <w:style w:type="character" w:customStyle="1" w:styleId="aa">
    <w:name w:val="Без интервала Знак"/>
    <w:aliases w:val="Мой Знак"/>
    <w:link w:val="a9"/>
    <w:uiPriority w:val="1"/>
    <w:rsid w:val="003A689D"/>
    <w:rPr>
      <w:rFonts w:ascii="Times New Roman" w:eastAsia="Times New Roman" w:hAnsi="Times New Roman" w:cs="Times New Roman"/>
      <w:sz w:val="24"/>
      <w:szCs w:val="24"/>
      <w:lang w:eastAsia="ru-RU"/>
    </w:rPr>
  </w:style>
  <w:style w:type="character" w:styleId="ad">
    <w:name w:val="Hyperlink"/>
    <w:basedOn w:val="a1"/>
    <w:uiPriority w:val="99"/>
    <w:unhideWhenUsed/>
    <w:rsid w:val="00E3051D"/>
    <w:rPr>
      <w:rFonts w:ascii="Times New Roman" w:hAnsi="Times New Roman" w:cs="Times New Roman" w:hint="default"/>
      <w:b/>
      <w:bCs/>
      <w:i w:val="0"/>
      <w:iCs w:val="0"/>
      <w:color w:val="000080"/>
      <w:sz w:val="22"/>
      <w:szCs w:val="22"/>
      <w:u w:val="single"/>
    </w:rPr>
  </w:style>
  <w:style w:type="paragraph" w:styleId="ae">
    <w:name w:val="Balloon Text"/>
    <w:basedOn w:val="a0"/>
    <w:link w:val="af"/>
    <w:uiPriority w:val="99"/>
    <w:semiHidden/>
    <w:unhideWhenUsed/>
    <w:rsid w:val="00E3051D"/>
    <w:rPr>
      <w:rFonts w:ascii="Tahoma" w:eastAsiaTheme="minorHAnsi" w:hAnsi="Tahoma" w:cs="Tahoma"/>
      <w:sz w:val="16"/>
      <w:szCs w:val="16"/>
      <w:lang w:eastAsia="en-US"/>
    </w:rPr>
  </w:style>
  <w:style w:type="character" w:customStyle="1" w:styleId="af">
    <w:name w:val="Текст выноски Знак"/>
    <w:basedOn w:val="a1"/>
    <w:link w:val="ae"/>
    <w:uiPriority w:val="99"/>
    <w:semiHidden/>
    <w:rsid w:val="00E3051D"/>
    <w:rPr>
      <w:rFonts w:ascii="Tahoma" w:hAnsi="Tahoma" w:cs="Tahoma"/>
      <w:sz w:val="16"/>
      <w:szCs w:val="16"/>
    </w:rPr>
  </w:style>
  <w:style w:type="paragraph" w:customStyle="1" w:styleId="Standard">
    <w:name w:val="Standard"/>
    <w:rsid w:val="005A2CC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af0">
    <w:name w:val="a"/>
    <w:rsid w:val="00014BD5"/>
    <w:rPr>
      <w:color w:val="333399"/>
      <w:u w:val="single"/>
    </w:rPr>
  </w:style>
  <w:style w:type="paragraph" w:customStyle="1" w:styleId="12">
    <w:name w:val="Знак Знак1 Знак"/>
    <w:basedOn w:val="a0"/>
    <w:autoRedefine/>
    <w:rsid w:val="001E5E48"/>
    <w:pPr>
      <w:spacing w:after="160" w:line="240" w:lineRule="exact"/>
    </w:pPr>
    <w:rPr>
      <w:rFonts w:eastAsia="SimSun"/>
      <w:b/>
      <w:bCs/>
      <w:sz w:val="28"/>
      <w:szCs w:val="28"/>
      <w:lang w:val="en-US" w:eastAsia="en-US"/>
    </w:rPr>
  </w:style>
  <w:style w:type="paragraph" w:customStyle="1" w:styleId="a">
    <w:name w:val="Статья"/>
    <w:basedOn w:val="a0"/>
    <w:link w:val="af1"/>
    <w:rsid w:val="006A1298"/>
    <w:pPr>
      <w:widowControl w:val="0"/>
      <w:numPr>
        <w:numId w:val="17"/>
      </w:numPr>
      <w:tabs>
        <w:tab w:val="left" w:pos="0"/>
        <w:tab w:val="left" w:pos="993"/>
      </w:tabs>
      <w:adjustRightInd w:val="0"/>
      <w:jc w:val="both"/>
    </w:pPr>
    <w:rPr>
      <w:rFonts w:ascii="Arial" w:hAnsi="Arial"/>
    </w:rPr>
  </w:style>
  <w:style w:type="character" w:customStyle="1" w:styleId="af1">
    <w:name w:val="Статья Знак"/>
    <w:link w:val="a"/>
    <w:rsid w:val="006A1298"/>
    <w:rPr>
      <w:rFonts w:ascii="Arial" w:eastAsia="Times New Roman" w:hAnsi="Arial" w:cs="Times New Roman"/>
      <w:sz w:val="24"/>
      <w:szCs w:val="24"/>
      <w:lang w:eastAsia="ru-RU"/>
    </w:rPr>
  </w:style>
  <w:style w:type="paragraph" w:customStyle="1" w:styleId="Default">
    <w:name w:val="Default"/>
    <w:rsid w:val="006A1298"/>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w:basedOn w:val="a0"/>
    <w:link w:val="af3"/>
    <w:uiPriority w:val="99"/>
    <w:rsid w:val="00C1032C"/>
    <w:pPr>
      <w:spacing w:after="220" w:line="220" w:lineRule="atLeast"/>
      <w:jc w:val="both"/>
    </w:pPr>
    <w:rPr>
      <w:rFonts w:ascii="Arial" w:hAnsi="Arial"/>
      <w:spacing w:val="-5"/>
      <w:sz w:val="20"/>
      <w:szCs w:val="20"/>
      <w:lang w:val="en-US"/>
    </w:rPr>
  </w:style>
  <w:style w:type="character" w:customStyle="1" w:styleId="af3">
    <w:name w:val="Основной текст Знак"/>
    <w:basedOn w:val="a1"/>
    <w:link w:val="af2"/>
    <w:uiPriority w:val="99"/>
    <w:rsid w:val="00C1032C"/>
    <w:rPr>
      <w:rFonts w:ascii="Arial" w:eastAsia="Times New Roman" w:hAnsi="Arial" w:cs="Times New Roman"/>
      <w:spacing w:val="-5"/>
      <w:sz w:val="20"/>
      <w:szCs w:val="20"/>
      <w:lang w:val="en-US" w:eastAsia="ru-RU"/>
    </w:rPr>
  </w:style>
  <w:style w:type="paragraph" w:styleId="af4">
    <w:name w:val="header"/>
    <w:basedOn w:val="a0"/>
    <w:link w:val="af5"/>
    <w:unhideWhenUsed/>
    <w:rsid w:val="006D34D7"/>
    <w:pPr>
      <w:tabs>
        <w:tab w:val="center" w:pos="4677"/>
        <w:tab w:val="right" w:pos="9355"/>
      </w:tabs>
    </w:pPr>
    <w:rPr>
      <w:rFonts w:ascii="Calibri" w:eastAsia="Calibri" w:hAnsi="Calibri"/>
      <w:sz w:val="22"/>
      <w:szCs w:val="22"/>
      <w:lang w:eastAsia="en-US"/>
    </w:rPr>
  </w:style>
  <w:style w:type="character" w:customStyle="1" w:styleId="af5">
    <w:name w:val="Верхний колонтитул Знак"/>
    <w:basedOn w:val="a1"/>
    <w:link w:val="af4"/>
    <w:uiPriority w:val="99"/>
    <w:rsid w:val="006D34D7"/>
    <w:rPr>
      <w:rFonts w:ascii="Calibri" w:eastAsia="Calibri" w:hAnsi="Calibri" w:cs="Times New Roman"/>
    </w:rPr>
  </w:style>
  <w:style w:type="paragraph" w:styleId="af6">
    <w:name w:val="footer"/>
    <w:basedOn w:val="a0"/>
    <w:link w:val="af7"/>
    <w:uiPriority w:val="99"/>
    <w:unhideWhenUsed/>
    <w:rsid w:val="006D34D7"/>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basedOn w:val="a1"/>
    <w:link w:val="af6"/>
    <w:uiPriority w:val="99"/>
    <w:rsid w:val="006D34D7"/>
    <w:rPr>
      <w:rFonts w:ascii="Calibri" w:eastAsia="Calibri" w:hAnsi="Calibri" w:cs="Times New Roman"/>
    </w:rPr>
  </w:style>
  <w:style w:type="paragraph" w:styleId="af8">
    <w:name w:val="Plain Text"/>
    <w:basedOn w:val="a0"/>
    <w:link w:val="af9"/>
    <w:unhideWhenUsed/>
    <w:rsid w:val="006D34D7"/>
    <w:rPr>
      <w:rFonts w:ascii="Courier New" w:hAnsi="Courier New"/>
      <w:sz w:val="20"/>
      <w:szCs w:val="20"/>
      <w:lang w:val="en-US" w:eastAsia="en-US"/>
    </w:rPr>
  </w:style>
  <w:style w:type="character" w:customStyle="1" w:styleId="af9">
    <w:name w:val="Текст Знак"/>
    <w:basedOn w:val="a1"/>
    <w:link w:val="af8"/>
    <w:rsid w:val="006D34D7"/>
    <w:rPr>
      <w:rFonts w:ascii="Courier New" w:eastAsia="Times New Roman" w:hAnsi="Courier New" w:cs="Times New Roman"/>
      <w:sz w:val="20"/>
      <w:szCs w:val="20"/>
      <w:lang w:val="en-US"/>
    </w:rPr>
  </w:style>
  <w:style w:type="character" w:styleId="afa">
    <w:name w:val="Emphasis"/>
    <w:qFormat/>
    <w:rsid w:val="006D34D7"/>
    <w:rPr>
      <w:i/>
      <w:iCs/>
    </w:rPr>
  </w:style>
  <w:style w:type="character" w:customStyle="1" w:styleId="apple-converted-space">
    <w:name w:val="apple-converted-space"/>
    <w:rsid w:val="006D34D7"/>
  </w:style>
  <w:style w:type="paragraph" w:customStyle="1" w:styleId="j2">
    <w:name w:val="j2"/>
    <w:basedOn w:val="a0"/>
    <w:rsid w:val="002C511E"/>
    <w:pPr>
      <w:spacing w:before="100" w:beforeAutospacing="1" w:after="100" w:afterAutospacing="1"/>
    </w:pPr>
  </w:style>
  <w:style w:type="character" w:customStyle="1" w:styleId="fontstyle01">
    <w:name w:val="fontstyle01"/>
    <w:rsid w:val="000156AA"/>
    <w:rPr>
      <w:rFonts w:ascii="TimesNewRomanPSMT" w:hAnsi="TimesNewRomanPSMT" w:hint="default"/>
      <w:b w:val="0"/>
      <w:bCs w:val="0"/>
      <w:i w:val="0"/>
      <w:iCs w:val="0"/>
      <w:color w:val="000000"/>
      <w:sz w:val="20"/>
      <w:szCs w:val="20"/>
    </w:rPr>
  </w:style>
  <w:style w:type="character" w:customStyle="1" w:styleId="Normal">
    <w:name w:val="Normal Знак"/>
    <w:link w:val="13"/>
    <w:locked/>
    <w:rsid w:val="000156AA"/>
    <w:rPr>
      <w:sz w:val="24"/>
    </w:rPr>
  </w:style>
  <w:style w:type="paragraph" w:customStyle="1" w:styleId="13">
    <w:name w:val="Обычный1"/>
    <w:link w:val="Normal"/>
    <w:rsid w:val="000156AA"/>
    <w:pPr>
      <w:spacing w:before="100" w:after="100" w:line="240" w:lineRule="auto"/>
    </w:pPr>
    <w:rPr>
      <w:sz w:val="24"/>
    </w:rPr>
  </w:style>
  <w:style w:type="character" w:customStyle="1" w:styleId="a5">
    <w:name w:val="Абзац списка Знак"/>
    <w:basedOn w:val="a1"/>
    <w:link w:val="a4"/>
    <w:uiPriority w:val="34"/>
    <w:rsid w:val="00E77BBD"/>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57716211">
      <w:bodyDiv w:val="1"/>
      <w:marLeft w:val="0"/>
      <w:marRight w:val="0"/>
      <w:marTop w:val="0"/>
      <w:marBottom w:val="0"/>
      <w:divBdr>
        <w:top w:val="none" w:sz="0" w:space="0" w:color="auto"/>
        <w:left w:val="none" w:sz="0" w:space="0" w:color="auto"/>
        <w:bottom w:val="none" w:sz="0" w:space="0" w:color="auto"/>
        <w:right w:val="none" w:sz="0" w:space="0" w:color="auto"/>
      </w:divBdr>
    </w:div>
    <w:div w:id="291518844">
      <w:bodyDiv w:val="1"/>
      <w:marLeft w:val="0"/>
      <w:marRight w:val="0"/>
      <w:marTop w:val="0"/>
      <w:marBottom w:val="0"/>
      <w:divBdr>
        <w:top w:val="none" w:sz="0" w:space="0" w:color="auto"/>
        <w:left w:val="none" w:sz="0" w:space="0" w:color="auto"/>
        <w:bottom w:val="none" w:sz="0" w:space="0" w:color="auto"/>
        <w:right w:val="none" w:sz="0" w:space="0" w:color="auto"/>
      </w:divBdr>
    </w:div>
    <w:div w:id="795024218">
      <w:bodyDiv w:val="1"/>
      <w:marLeft w:val="0"/>
      <w:marRight w:val="0"/>
      <w:marTop w:val="0"/>
      <w:marBottom w:val="0"/>
      <w:divBdr>
        <w:top w:val="none" w:sz="0" w:space="0" w:color="auto"/>
        <w:left w:val="none" w:sz="0" w:space="0" w:color="auto"/>
        <w:bottom w:val="none" w:sz="0" w:space="0" w:color="auto"/>
        <w:right w:val="none" w:sz="0" w:space="0" w:color="auto"/>
      </w:divBdr>
    </w:div>
    <w:div w:id="979925018">
      <w:bodyDiv w:val="1"/>
      <w:marLeft w:val="0"/>
      <w:marRight w:val="0"/>
      <w:marTop w:val="0"/>
      <w:marBottom w:val="0"/>
      <w:divBdr>
        <w:top w:val="none" w:sz="0" w:space="0" w:color="auto"/>
        <w:left w:val="none" w:sz="0" w:space="0" w:color="auto"/>
        <w:bottom w:val="none" w:sz="0" w:space="0" w:color="auto"/>
        <w:right w:val="none" w:sz="0" w:space="0" w:color="auto"/>
      </w:divBdr>
    </w:div>
    <w:div w:id="1043947236">
      <w:bodyDiv w:val="1"/>
      <w:marLeft w:val="0"/>
      <w:marRight w:val="0"/>
      <w:marTop w:val="0"/>
      <w:marBottom w:val="0"/>
      <w:divBdr>
        <w:top w:val="none" w:sz="0" w:space="0" w:color="auto"/>
        <w:left w:val="none" w:sz="0" w:space="0" w:color="auto"/>
        <w:bottom w:val="none" w:sz="0" w:space="0" w:color="auto"/>
        <w:right w:val="none" w:sz="0" w:space="0" w:color="auto"/>
      </w:divBdr>
    </w:div>
    <w:div w:id="1065642305">
      <w:bodyDiv w:val="1"/>
      <w:marLeft w:val="0"/>
      <w:marRight w:val="0"/>
      <w:marTop w:val="0"/>
      <w:marBottom w:val="0"/>
      <w:divBdr>
        <w:top w:val="none" w:sz="0" w:space="0" w:color="auto"/>
        <w:left w:val="none" w:sz="0" w:space="0" w:color="auto"/>
        <w:bottom w:val="none" w:sz="0" w:space="0" w:color="auto"/>
        <w:right w:val="none" w:sz="0" w:space="0" w:color="auto"/>
      </w:divBdr>
    </w:div>
    <w:div w:id="1301157969">
      <w:bodyDiv w:val="1"/>
      <w:marLeft w:val="0"/>
      <w:marRight w:val="0"/>
      <w:marTop w:val="0"/>
      <w:marBottom w:val="0"/>
      <w:divBdr>
        <w:top w:val="none" w:sz="0" w:space="0" w:color="auto"/>
        <w:left w:val="none" w:sz="0" w:space="0" w:color="auto"/>
        <w:bottom w:val="none" w:sz="0" w:space="0" w:color="auto"/>
        <w:right w:val="none" w:sz="0" w:space="0" w:color="auto"/>
      </w:divBdr>
    </w:div>
    <w:div w:id="1440685084">
      <w:bodyDiv w:val="1"/>
      <w:marLeft w:val="0"/>
      <w:marRight w:val="0"/>
      <w:marTop w:val="0"/>
      <w:marBottom w:val="0"/>
      <w:divBdr>
        <w:top w:val="none" w:sz="0" w:space="0" w:color="auto"/>
        <w:left w:val="none" w:sz="0" w:space="0" w:color="auto"/>
        <w:bottom w:val="none" w:sz="0" w:space="0" w:color="auto"/>
        <w:right w:val="none" w:sz="0" w:space="0" w:color="auto"/>
      </w:divBdr>
    </w:div>
    <w:div w:id="1891455637">
      <w:bodyDiv w:val="1"/>
      <w:marLeft w:val="0"/>
      <w:marRight w:val="0"/>
      <w:marTop w:val="0"/>
      <w:marBottom w:val="0"/>
      <w:divBdr>
        <w:top w:val="none" w:sz="0" w:space="0" w:color="auto"/>
        <w:left w:val="none" w:sz="0" w:space="0" w:color="auto"/>
        <w:bottom w:val="none" w:sz="0" w:space="0" w:color="auto"/>
        <w:right w:val="none" w:sz="0" w:space="0" w:color="auto"/>
      </w:divBdr>
    </w:div>
    <w:div w:id="2004091146">
      <w:bodyDiv w:val="1"/>
      <w:marLeft w:val="0"/>
      <w:marRight w:val="0"/>
      <w:marTop w:val="0"/>
      <w:marBottom w:val="0"/>
      <w:divBdr>
        <w:top w:val="none" w:sz="0" w:space="0" w:color="auto"/>
        <w:left w:val="none" w:sz="0" w:space="0" w:color="auto"/>
        <w:bottom w:val="none" w:sz="0" w:space="0" w:color="auto"/>
        <w:right w:val="none" w:sz="0" w:space="0" w:color="auto"/>
      </w:divBdr>
    </w:div>
    <w:div w:id="20533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F2FB6-0AFA-4022-A143-9120580C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1516</TotalTime>
  <Pages>6</Pages>
  <Words>1223</Words>
  <Characters>6975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Gos</cp:lastModifiedBy>
  <cp:revision>51</cp:revision>
  <cp:lastPrinted>2021-12-09T09:18:00Z</cp:lastPrinted>
  <dcterms:created xsi:type="dcterms:W3CDTF">2021-02-13T06:47:00Z</dcterms:created>
  <dcterms:modified xsi:type="dcterms:W3CDTF">2021-12-09T09:18:00Z</dcterms:modified>
</cp:coreProperties>
</file>