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4E" w:rsidRDefault="00312D4E">
      <w:pPr>
        <w:widowControl w:val="0"/>
        <w:spacing w:after="0"/>
        <w:ind w:left="3572" w:hanging="57"/>
        <w:jc w:val="center"/>
        <w:rPr>
          <w:rFonts w:ascii="Times New Roman" w:hAnsi="Times New Roman" w:cs="Times New Roman"/>
          <w:sz w:val="28"/>
          <w:szCs w:val="28"/>
        </w:rPr>
      </w:pPr>
    </w:p>
    <w:p w:rsidR="00312D4E" w:rsidRDefault="00F63DE7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Техническая спецификация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841"/>
        <w:gridCol w:w="2408"/>
        <w:gridCol w:w="1247"/>
        <w:gridCol w:w="1447"/>
        <w:gridCol w:w="1671"/>
        <w:gridCol w:w="2126"/>
        <w:gridCol w:w="1843"/>
        <w:gridCol w:w="1418"/>
      </w:tblGrid>
      <w:tr w:rsidR="00830F0E" w:rsidRPr="00D04B06" w:rsidTr="000C550B">
        <w:trPr>
          <w:trHeight w:val="1135"/>
        </w:trPr>
        <w:tc>
          <w:tcPr>
            <w:tcW w:w="708" w:type="dxa"/>
            <w:shd w:val="clear" w:color="auto" w:fill="auto"/>
            <w:vAlign w:val="center"/>
            <w:hideMark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заказчика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лота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447" w:type="dxa"/>
            <w:vAlign w:val="center"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71" w:type="dxa"/>
            <w:vAlign w:val="center"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выполнения Заявки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Место поставки товара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Размер авансового платежа, %</w:t>
            </w:r>
          </w:p>
        </w:tc>
      </w:tr>
      <w:tr w:rsidR="00830F0E" w:rsidRPr="00D04B06" w:rsidTr="000C550B">
        <w:trPr>
          <w:trHeight w:val="240"/>
        </w:trPr>
        <w:tc>
          <w:tcPr>
            <w:tcW w:w="708" w:type="dxa"/>
            <w:shd w:val="clear" w:color="auto" w:fill="auto"/>
            <w:hideMark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1" w:type="dxa"/>
            <w:shd w:val="clear" w:color="auto" w:fill="auto"/>
            <w:hideMark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8" w:type="dxa"/>
            <w:shd w:val="clear" w:color="auto" w:fill="auto"/>
            <w:hideMark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7" w:type="dxa"/>
            <w:shd w:val="clear" w:color="auto" w:fill="auto"/>
            <w:hideMark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7" w:type="dxa"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71" w:type="dxa"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hideMark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hideMark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30F0E" w:rsidRPr="00D04B06" w:rsidTr="000C550B">
        <w:trPr>
          <w:trHeight w:val="1150"/>
        </w:trPr>
        <w:tc>
          <w:tcPr>
            <w:tcW w:w="708" w:type="dxa"/>
            <w:shd w:val="clear" w:color="auto" w:fill="auto"/>
            <w:vAlign w:val="center"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Коммунальным государственным предприятием на праве хозяйственного ведения «Областная больница города </w:t>
            </w:r>
            <w:proofErr w:type="spellStart"/>
            <w:r w:rsidRPr="00D04B06">
              <w:rPr>
                <w:rFonts w:ascii="Times New Roman" w:hAnsi="Times New Roman"/>
                <w:color w:val="000000"/>
                <w:sz w:val="20"/>
                <w:szCs w:val="20"/>
              </w:rPr>
              <w:t>Талдыкорган</w:t>
            </w:r>
            <w:proofErr w:type="spellEnd"/>
            <w:r w:rsidRPr="00D04B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Управления здравоохранения области </w:t>
            </w:r>
            <w:proofErr w:type="spellStart"/>
            <w:r w:rsidRPr="00D04B06">
              <w:rPr>
                <w:rFonts w:ascii="Times New Roman" w:hAnsi="Times New Roman"/>
                <w:color w:val="000000"/>
                <w:sz w:val="20"/>
                <w:szCs w:val="20"/>
              </w:rPr>
              <w:t>Жетісу</w:t>
            </w:r>
            <w:proofErr w:type="spellEnd"/>
            <w:r w:rsidRPr="00D04B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D04B06">
              <w:rPr>
                <w:rFonts w:ascii="Times New Roman" w:hAnsi="Times New Roman"/>
                <w:color w:val="000000"/>
                <w:sz w:val="20"/>
                <w:szCs w:val="20"/>
              </w:rPr>
              <w:t>акимата</w:t>
            </w:r>
            <w:proofErr w:type="spellEnd"/>
            <w:r w:rsidRPr="00D04B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области </w:t>
            </w:r>
            <w:proofErr w:type="spellStart"/>
            <w:r w:rsidRPr="00D04B06">
              <w:rPr>
                <w:rFonts w:ascii="Times New Roman" w:hAnsi="Times New Roman"/>
                <w:color w:val="000000"/>
                <w:sz w:val="20"/>
                <w:szCs w:val="20"/>
              </w:rPr>
              <w:t>Жетісу</w:t>
            </w:r>
            <w:proofErr w:type="spellEnd"/>
          </w:p>
        </w:tc>
        <w:tc>
          <w:tcPr>
            <w:tcW w:w="2408" w:type="dxa"/>
            <w:shd w:val="clear" w:color="auto" w:fill="auto"/>
            <w:vAlign w:val="center"/>
          </w:tcPr>
          <w:p w:rsidR="00830F0E" w:rsidRPr="00D04B06" w:rsidRDefault="00830F0E" w:rsidP="00830F0E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eastAsiaTheme="minorHAnsi" w:hAnsi="Times New Roman" w:cstheme="minorBid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D04B06">
              <w:rPr>
                <w:rFonts w:ascii="Times New Roman" w:eastAsiaTheme="minorHAnsi" w:hAnsi="Times New Roman" w:cstheme="minorBidi"/>
                <w:b w:val="0"/>
                <w:bCs w:val="0"/>
                <w:color w:val="000000"/>
                <w:sz w:val="20"/>
                <w:szCs w:val="20"/>
              </w:rPr>
              <w:t>Электроэнцефалограф</w:t>
            </w:r>
            <w:proofErr w:type="spellEnd"/>
          </w:p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47" w:type="dxa"/>
            <w:vAlign w:val="center"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4B0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6 900 000,00</w:t>
            </w:r>
          </w:p>
        </w:tc>
        <w:tc>
          <w:tcPr>
            <w:tcW w:w="1671" w:type="dxa"/>
            <w:vAlign w:val="center"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4B0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6 900 000,00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течени</w:t>
            </w:r>
            <w:proofErr w:type="gramStart"/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proofErr w:type="gramEnd"/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90</w:t>
            </w:r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календарных дней со дня заключения 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Талдыкорган</w:t>
            </w:r>
            <w:proofErr w:type="spellEnd"/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Ескелди</w:t>
            </w:r>
            <w:proofErr w:type="spellEnd"/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би</w:t>
            </w:r>
            <w:proofErr w:type="spellEnd"/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283</w:t>
            </w:r>
          </w:p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04B06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F0E" w:rsidRPr="00D04B06" w:rsidRDefault="00830F0E" w:rsidP="000C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B06">
              <w:rPr>
                <w:rFonts w:ascii="Times New Roman" w:hAnsi="Times New Roman"/>
                <w:color w:val="000000"/>
                <w:sz w:val="20"/>
                <w:szCs w:val="20"/>
              </w:rPr>
              <w:t>0%</w:t>
            </w:r>
          </w:p>
        </w:tc>
      </w:tr>
    </w:tbl>
    <w:p w:rsidR="00830F0E" w:rsidRDefault="00830F0E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30F0E" w:rsidRDefault="00830F0E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30F0E" w:rsidRDefault="00830F0E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30F0E" w:rsidRDefault="00830F0E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30F0E" w:rsidRDefault="00830F0E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30F0E" w:rsidRDefault="00830F0E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30F0E" w:rsidRDefault="00830F0E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30F0E" w:rsidRDefault="00830F0E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30F0E" w:rsidRDefault="00830F0E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30F0E" w:rsidRDefault="00830F0E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30F0E" w:rsidRDefault="00830F0E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30F0E" w:rsidRDefault="00830F0E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D04B06" w:rsidRDefault="00D04B06" w:rsidP="00EB55D9">
      <w:pPr>
        <w:tabs>
          <w:tab w:val="left" w:pos="4962"/>
          <w:tab w:val="left" w:pos="5387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55D9" w:rsidRPr="00EB55D9" w:rsidRDefault="00EB55D9" w:rsidP="00EB55D9">
      <w:pPr>
        <w:tabs>
          <w:tab w:val="left" w:pos="4962"/>
          <w:tab w:val="left" w:pos="5387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B55D9">
        <w:rPr>
          <w:rFonts w:ascii="Times New Roman" w:hAnsi="Times New Roman"/>
          <w:b/>
          <w:sz w:val="28"/>
          <w:szCs w:val="28"/>
        </w:rPr>
        <w:lastRenderedPageBreak/>
        <w:t>Утверждаю:</w:t>
      </w:r>
    </w:p>
    <w:p w:rsidR="00EB55D9" w:rsidRPr="00EB55D9" w:rsidRDefault="00EB55D9" w:rsidP="00EB55D9">
      <w:pPr>
        <w:tabs>
          <w:tab w:val="left" w:pos="4962"/>
          <w:tab w:val="left" w:pos="5387"/>
        </w:tabs>
        <w:spacing w:after="0" w:line="240" w:lineRule="auto"/>
        <w:ind w:right="253"/>
        <w:jc w:val="right"/>
        <w:rPr>
          <w:rFonts w:ascii="Times New Roman" w:hAnsi="Times New Roman"/>
          <w:b/>
          <w:sz w:val="28"/>
          <w:szCs w:val="28"/>
        </w:rPr>
      </w:pPr>
      <w:r w:rsidRPr="00EB55D9">
        <w:rPr>
          <w:rFonts w:ascii="Times New Roman" w:hAnsi="Times New Roman"/>
          <w:b/>
          <w:sz w:val="28"/>
          <w:szCs w:val="28"/>
          <w:lang w:val="kk-KZ"/>
        </w:rPr>
        <w:t>Директор</w:t>
      </w:r>
    </w:p>
    <w:p w:rsidR="00EB55D9" w:rsidRPr="00EB55D9" w:rsidRDefault="00EB55D9" w:rsidP="00EB55D9">
      <w:pPr>
        <w:spacing w:after="0" w:line="240" w:lineRule="auto"/>
        <w:ind w:left="4678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EB55D9">
        <w:rPr>
          <w:rFonts w:ascii="Times New Roman" w:hAnsi="Times New Roman"/>
          <w:b/>
          <w:sz w:val="28"/>
          <w:szCs w:val="28"/>
          <w:lang w:val="kk-KZ"/>
        </w:rPr>
        <w:t>ГКП на ПХВ «Областная больница города Талдыкорган»</w:t>
      </w:r>
    </w:p>
    <w:p w:rsidR="00EB55D9" w:rsidRPr="00EB55D9" w:rsidRDefault="00EB55D9" w:rsidP="00EB55D9">
      <w:pPr>
        <w:tabs>
          <w:tab w:val="left" w:pos="4962"/>
          <w:tab w:val="left" w:pos="5387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EB55D9">
        <w:rPr>
          <w:rFonts w:ascii="Times New Roman" w:hAnsi="Times New Roman"/>
          <w:b/>
          <w:sz w:val="28"/>
          <w:szCs w:val="28"/>
          <w:lang w:val="kk-KZ"/>
        </w:rPr>
        <w:t>_____________________ Монгол А.М.</w:t>
      </w:r>
    </w:p>
    <w:p w:rsidR="00EB55D9" w:rsidRPr="00EB55D9" w:rsidRDefault="00EB55D9" w:rsidP="00EB55D9">
      <w:pPr>
        <w:tabs>
          <w:tab w:val="left" w:pos="4962"/>
          <w:tab w:val="left" w:pos="5387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EB55D9" w:rsidRPr="00EB55D9" w:rsidRDefault="00EB55D9" w:rsidP="00EB55D9">
      <w:pPr>
        <w:pStyle w:val="af0"/>
        <w:jc w:val="right"/>
        <w:rPr>
          <w:rStyle w:val="af2"/>
          <w:rFonts w:ascii="Times New Roman" w:hAnsi="Times New Roman"/>
          <w:b/>
          <w:i w:val="0"/>
          <w:sz w:val="28"/>
          <w:szCs w:val="28"/>
          <w:lang w:val="kk-KZ"/>
        </w:rPr>
      </w:pPr>
    </w:p>
    <w:p w:rsidR="00EB55D9" w:rsidRPr="00EB55D9" w:rsidRDefault="00EB55D9" w:rsidP="00EB55D9">
      <w:pPr>
        <w:pStyle w:val="af0"/>
        <w:jc w:val="center"/>
        <w:rPr>
          <w:rStyle w:val="af2"/>
          <w:rFonts w:ascii="Times New Roman" w:hAnsi="Times New Roman"/>
          <w:b/>
          <w:i w:val="0"/>
          <w:sz w:val="28"/>
          <w:szCs w:val="28"/>
          <w:lang w:val="kk-KZ"/>
        </w:rPr>
      </w:pPr>
      <w:r w:rsidRPr="00EB55D9">
        <w:rPr>
          <w:rStyle w:val="af2"/>
          <w:rFonts w:ascii="Times New Roman" w:hAnsi="Times New Roman"/>
          <w:b/>
          <w:i w:val="0"/>
          <w:sz w:val="28"/>
          <w:szCs w:val="28"/>
        </w:rPr>
        <w:t>Техническая спецификация</w:t>
      </w:r>
    </w:p>
    <w:p w:rsidR="00EB55D9" w:rsidRPr="00EB55D9" w:rsidRDefault="00EB55D9" w:rsidP="00EB55D9">
      <w:pPr>
        <w:pStyle w:val="af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EB55D9">
        <w:rPr>
          <w:rFonts w:ascii="Times New Roman" w:hAnsi="Times New Roman"/>
          <w:b/>
          <w:iCs/>
          <w:color w:val="000000"/>
          <w:sz w:val="28"/>
          <w:szCs w:val="28"/>
        </w:rPr>
        <w:t>ЛОТ №1</w:t>
      </w:r>
    </w:p>
    <w:p w:rsidR="00EB55D9" w:rsidRPr="00EB55D9" w:rsidRDefault="00EB55D9" w:rsidP="00EB55D9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eastAsiaTheme="minorHAnsi" w:hAnsi="Times New Roman" w:cstheme="minorBidi"/>
          <w:bCs w:val="0"/>
          <w:color w:val="000000"/>
        </w:rPr>
      </w:pPr>
      <w:proofErr w:type="spellStart"/>
      <w:r w:rsidRPr="00EB55D9">
        <w:rPr>
          <w:rFonts w:ascii="Times New Roman" w:eastAsiaTheme="minorHAnsi" w:hAnsi="Times New Roman" w:cstheme="minorBidi"/>
          <w:bCs w:val="0"/>
          <w:color w:val="000000"/>
        </w:rPr>
        <w:t>Электроэнцефалограф</w:t>
      </w:r>
      <w:proofErr w:type="spellEnd"/>
    </w:p>
    <w:p w:rsidR="00EB55D9" w:rsidRDefault="00EB55D9">
      <w:pPr>
        <w:spacing w:after="0"/>
        <w:jc w:val="center"/>
        <w:rPr>
          <w:rFonts w:ascii="Times New Roman" w:hAnsi="Times New Roman"/>
          <w:b/>
          <w:color w:val="000000"/>
        </w:rPr>
      </w:pPr>
    </w:p>
    <w:tbl>
      <w:tblPr>
        <w:tblW w:w="14271" w:type="dxa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011"/>
        <w:gridCol w:w="628"/>
        <w:gridCol w:w="3059"/>
        <w:gridCol w:w="5050"/>
        <w:gridCol w:w="3073"/>
        <w:gridCol w:w="50"/>
      </w:tblGrid>
      <w:tr w:rsidR="00312D4E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312D4E" w:rsidRPr="00D04B06" w:rsidRDefault="00F63DE7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D04B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04B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D04B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bookmarkStart w:id="0" w:name="z750"/>
            <w:bookmarkEnd w:id="0"/>
            <w:proofErr w:type="spellEnd"/>
          </w:p>
        </w:tc>
        <w:tc>
          <w:tcPr>
            <w:tcW w:w="2011" w:type="dxa"/>
            <w:shd w:val="clear" w:color="auto" w:fill="auto"/>
            <w:vAlign w:val="center"/>
          </w:tcPr>
          <w:p w:rsidR="00312D4E" w:rsidRPr="00D04B06" w:rsidRDefault="00F63DE7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Критерии</w:t>
            </w:r>
          </w:p>
        </w:tc>
        <w:tc>
          <w:tcPr>
            <w:tcW w:w="11810" w:type="dxa"/>
            <w:gridSpan w:val="4"/>
            <w:shd w:val="clear" w:color="auto" w:fill="auto"/>
            <w:vAlign w:val="center"/>
          </w:tcPr>
          <w:p w:rsidR="00312D4E" w:rsidRPr="00D04B06" w:rsidRDefault="00F63DE7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Описание</w:t>
            </w:r>
          </w:p>
        </w:tc>
      </w:tr>
      <w:tr w:rsidR="00312D4E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312D4E" w:rsidRPr="00D04B06" w:rsidRDefault="00F63DE7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2D4E" w:rsidRPr="00D04B06" w:rsidRDefault="00F63DE7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медицинской техники</w:t>
            </w:r>
            <w:r w:rsidRPr="00D04B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  <w:bookmarkStart w:id="1" w:name="z751"/>
            <w:bookmarkEnd w:id="1"/>
          </w:p>
        </w:tc>
        <w:tc>
          <w:tcPr>
            <w:tcW w:w="11810" w:type="dxa"/>
            <w:gridSpan w:val="4"/>
            <w:shd w:val="clear" w:color="auto" w:fill="auto"/>
            <w:vAlign w:val="center"/>
          </w:tcPr>
          <w:p w:rsidR="00830F0E" w:rsidRPr="00D04B06" w:rsidRDefault="00830F0E" w:rsidP="00D04B06">
            <w:pPr>
              <w:pStyle w:val="1"/>
              <w:shd w:val="clear" w:color="auto" w:fill="FFFFFF"/>
              <w:spacing w:before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 w:rsidRPr="00D04B06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18"/>
                <w:szCs w:val="18"/>
              </w:rPr>
              <w:t>Электроэнцефалограф</w:t>
            </w:r>
            <w:proofErr w:type="spellEnd"/>
          </w:p>
          <w:p w:rsidR="00312D4E" w:rsidRPr="00D04B06" w:rsidRDefault="00312D4E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 w:val="restart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Требования к комплектации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.№ </w:t>
            </w:r>
            <w:proofErr w:type="gramStart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  <w:proofErr w:type="gramStart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комплектующего</w:t>
            </w:r>
            <w:proofErr w:type="gramEnd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медицинской технике (в соответствии с государственным реестром медицинских изделий)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комплектующего</w:t>
            </w:r>
            <w:proofErr w:type="gramEnd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медицинской технике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Требуемое количество</w:t>
            </w:r>
            <w:r w:rsidRPr="00D04B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 указанием единицы измерения)</w:t>
            </w:r>
            <w:bookmarkStart w:id="2" w:name="z752"/>
            <w:bookmarkEnd w:id="2"/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0" w:type="dxa"/>
            <w:gridSpan w:val="4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комплектующие</w:t>
            </w:r>
          </w:p>
        </w:tc>
      </w:tr>
      <w:tr w:rsidR="006A6E6D" w:rsidRPr="00D04B06" w:rsidTr="00D04B06">
        <w:trPr>
          <w:gridAfter w:val="1"/>
          <w:wAfter w:w="50" w:type="dxa"/>
          <w:trHeight w:val="245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 блок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каналов – 19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Высокая частота квантования (до 5000 Гц)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Построение трендов по параметрам: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— компоненты спектра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— индексы ЭЭГ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— амплитудные параметры сигналов ЭЭГ и полиграфических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каналов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— </w:t>
            </w:r>
            <w:proofErr w:type="spell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кардиоинтервалы</w:t>
            </w:r>
            <w:proofErr w:type="spellEnd"/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— количество феноменов эпилептиформной активности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Анализ эпилептиформной активности в процессе регистрации ЭЭГ и после ее завершения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Автоматический поиск и выделение артефактов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Режим измерения волны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Печать ЭЭГ во время регистрации и просмотра обследования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Усреднение </w:t>
            </w:r>
            <w:proofErr w:type="spell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спайков</w:t>
            </w:r>
            <w:proofErr w:type="spellEnd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 и острых волн, построение карт мгновенной амплитуды </w:t>
            </w:r>
            <w:proofErr w:type="spell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спайков</w:t>
            </w:r>
            <w:proofErr w:type="spellEnd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 и острых волн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Дистанционное наблюдение за процессом регистрации ЭЭГ по локальной сети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Задание индивидуальных параметров регистрации: фильтры, масштабы, входной диапазон, для любого канала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Режим «расщепления экрана» в процессе записи и просмотра ЭЭГ для одновременной записи и просмотра уже записанной ЭЭГ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Просмотр ЭЭГ в режиме «как записано», если во время регистрации ЭЭГ монтажи, настройки фильтров, параметры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каналов несколько раз менялись, то во время просмотра соответствующих фрагментов записи эти параметры должны переключаются автоматически на те, которые были установлены пользователем во время проведения записи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Контроль качества установки заземляющего электрода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Разъем для присоединения стандартной электродной шапочки DSUB-25F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Работа в неэкранированном помещении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Возможность сохранения на диске нефильтрованных данных в процессе регистрации ЭЭГ. Возможность изменения ФВЧ и ФНЧ в процессе просмотра ЭЭГ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Расчет и вывод в процессе регистрации ЭЭГ амплитудных и спектральных карт, а также графиков спектра мощности, таблиц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Фотостимулятор</w:t>
            </w:r>
            <w:proofErr w:type="spellEnd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 на сверхмощных светодиодах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Автоматическое построение карт распределения по скальпу: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— амплитуды ЭЭГ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— максимальной мощности спектра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— максимальной амплитуды спектра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— средней мощности спектра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— средней амплитуды спектра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— полной мощности спектра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— полной амплитуды спектра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— мгновенной мощности спектра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— мгновенной амплитуды спектра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— асимметрии спектров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— количества острых волн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— количества </w:t>
            </w:r>
            <w:proofErr w:type="spell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спайков</w:t>
            </w:r>
            <w:proofErr w:type="spellEnd"/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— амплитуды острых волн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— амплитуды </w:t>
            </w:r>
            <w:proofErr w:type="spell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спайков</w:t>
            </w:r>
            <w:proofErr w:type="spellEnd"/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Запись неограниченного количества функциональных проб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Автоматическое и визуальное сравнение результатов функциональных проб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Варианты математического анализа: амплитудный, спектральный, корреляционный, когерентный, сравнительный, вейвлет анализ, анализ независимых компонент</w:t>
            </w:r>
            <w:proofErr w:type="gramEnd"/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Исследование функций мозга в условиях операционных и палат реанимации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Подключение прибора к компьютеру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установки дополнительных плат в компьютер и дополнительных блоков для подключения прибора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 шт</w:t>
            </w: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Стойка напольная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Стойка предназначена только для установки на нее приборов, имеющих специальные крепежные устройства.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Максимальная нагрузка на одно плечо коромысла составляет 2 кг. Общая нагрузка на стойку не должна превышать 8 кг.</w:t>
            </w:r>
          </w:p>
          <w:p w:rsidR="006A6E6D" w:rsidRPr="00D04B06" w:rsidRDefault="006A6E6D" w:rsidP="00D04B06">
            <w:pPr>
              <w:snapToGri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Наружный диаметр стойки – 25 мм.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</w:t>
            </w:r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Стойка напольная для </w:t>
            </w:r>
            <w:proofErr w:type="spellStart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фотостимулятора</w:t>
            </w:r>
            <w:proofErr w:type="spellEnd"/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Диаметр основания – 250 мм ±3 мм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Высота основания – 22 мм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Наружный диаметр стойки – 13,5 мм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Наличие специального механизма для фиксации </w:t>
            </w:r>
            <w:proofErr w:type="spellStart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фотостимулятора</w:t>
            </w:r>
            <w:proofErr w:type="spellEnd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имеющегося у заказчика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</w:t>
            </w:r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Фотостимулятор</w:t>
            </w:r>
            <w:proofErr w:type="spellEnd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светодиодный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snapToGrid w:val="0"/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Длительность импульсов от 0.1 до 3000 мс Относительное отклонение установки длительности стимулов в пределах ±10 % Максимальная яркость свечения от 104 до 2*104 кд/м</w:t>
            </w:r>
            <w:proofErr w:type="gramStart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Частота импульсов от 0.1 до 100 Гц Допускаемое относительное отклонение установки частоты стимуляции в пределах ±10 % Левая/правая/двухсторонняя стимуляция есть Цвет свечения красный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</w:t>
            </w:r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электродов хлорсеребряных мостиковый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Рабочая среда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proofErr w:type="spellStart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</w:t>
            </w:r>
            <w:proofErr w:type="spellEnd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AgCl</w:t>
            </w:r>
            <w:proofErr w:type="spellEnd"/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серебра,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0,405 г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Электрическая прочность изоляции, В,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30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Разность электродных потенциалов (δU), мВ,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100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Полное сопротивление электрода (Z), Ом,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250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Дрейф разности электродных потенциалов (дрейф напряжения, UV), мкВ,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25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Напряжение шума (UT), мкВ,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20</w:t>
            </w: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Время </w:t>
            </w:r>
            <w:proofErr w:type="gramStart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непрерывного</w:t>
            </w:r>
            <w:proofErr w:type="gramEnd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контактирования (t2),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1 час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шт.</w:t>
            </w:r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</w:t>
            </w:r>
            <w:r w:rsidR="00830F0E"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лект электродов хлорсеребряных </w:t>
            </w: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ушной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 среда</w:t>
            </w: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proofErr w:type="spellStart"/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Ag</w:t>
            </w:r>
            <w:proofErr w:type="spellEnd"/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AgCl</w:t>
            </w:r>
            <w:proofErr w:type="spellEnd"/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серебра,</w:t>
            </w: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0,405 г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Электрическая прочность изоляции, В,</w:t>
            </w: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30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Разность электродных потенциалов (δU), мВ,</w:t>
            </w: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100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сопротивление электрода (Z), Ом,</w:t>
            </w: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250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Дрейф разности электродных потенциалов (дрейф напряжения, UV), мкВ,</w:t>
            </w: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25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Напряжение шума (UT), мкВ,</w:t>
            </w: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20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Время </w:t>
            </w:r>
            <w:proofErr w:type="gramStart"/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непрерывного</w:t>
            </w:r>
            <w:proofErr w:type="gramEnd"/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контактирования (t2),</w:t>
            </w: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1 час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шт.</w:t>
            </w:r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r w:rsidR="00830F0E"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лект электродов хлорсеребряных  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Шлем для крепления электродов ЭЭГ) (42–48)</w:t>
            </w:r>
            <w:proofErr w:type="gramEnd"/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жгут силиконовый трубки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Диаметр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4 мм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подбородник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1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бобышка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12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пластина боковая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2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42-48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Крепление подбородника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Лента из полиамида с липучкой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</w:t>
            </w:r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электродов </w:t>
            </w:r>
            <w:r w:rsidR="00830F0E"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хлорсеребряных 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(Шлем для крепления электродов ЭЭГ) (48–54)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жгут силиконовый трубки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Диаметр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4 мм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подбородник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1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бобышка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12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пластина боковая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2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48-54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Крепление подбородника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Лента из полиамида с липучкой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</w:t>
            </w:r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электродов хлорсеребряных (Шлем для крепления электродов ЭЭГ) (54–62)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жгут силиконовый трубки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Диаметр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4 мм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подбородник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1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бобышка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12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пластина боковая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2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54-62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Крепление подбородника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Лента из полиамида с липучкой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</w:t>
            </w:r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 отведения для мостикового и ушного электрода ЭЭГ, белый, 1 м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белый, 1 м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proofErr w:type="spellStart"/>
            <w:proofErr w:type="gram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 отведения для мостикового и ушного электрода ЭЭГ, красный, 1 м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красный, 1 м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 отведения для мостикового и ушного электрода ЭЭГ, черный, 1 м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черный, 1 м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Электрод ЭКГ многоразовый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Электрод ЭКГ многоразовый прижимной на конечность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 отведения для канала ЭКГ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Кабель отведения для канала</w:t>
            </w:r>
            <w:r w:rsidR="006A6E6D"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 ЭКГ</w:t>
            </w:r>
            <w:proofErr w:type="gramStart"/>
            <w:r w:rsidR="006A6E6D"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6A6E6D"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 комплект 3 шт.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1шт</w:t>
            </w:r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по эксплуатации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Руководство в бумажном виде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по быстрому старту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Руководство в бумажном виде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</w:t>
            </w:r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Методика поверки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Методика поверки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Установочный комплект программы для ЭВМ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Установочный комплект программы для ЭВМ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Одновременный просмотр на экране нескольких обследований или нескольких проб одного обследования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Встроенный редактор протокола обследования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Автоматическая генерация протокола обследования (основные результаты исследования и словесное описание) с возможностью дальнейшего редактирования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Возможность включения в протокол обследования графиков, рисунков и таблиц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Возможность записи звуковых комментариев и звуковых </w:t>
            </w:r>
            <w:r w:rsidRPr="00D04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заключений с использование встроенного программного диктофона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Редактируемый глоссарий из наиболее часто используемых фраз для составлений заключений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Особенности базы данных: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Отправка обследования по почте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Экспорт обследований в форматы: RTF, EDF+, AVI, BMP, XML, TXT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База данных с возможностью структуризации и поиска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Архивация записей на оптические носители информации (CD или DVD)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Возможность хранения записей на удалённом файловом сервере (на любом компьютере в локальной сети)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Интерфейсы к стандартным СУБД в формате GDT, HL7, MS SQL, </w:t>
            </w:r>
            <w:proofErr w:type="spell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MySQL</w:t>
            </w:r>
            <w:proofErr w:type="spellEnd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, MS </w:t>
            </w:r>
            <w:proofErr w:type="spell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Access</w:t>
            </w:r>
            <w:proofErr w:type="spellEnd"/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шт.</w:t>
            </w:r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по эксплуатации «</w:t>
            </w:r>
            <w:proofErr w:type="spellStart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Фотостимулятор</w:t>
            </w:r>
            <w:proofErr w:type="spellEnd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светодиодный</w:t>
            </w:r>
            <w:proofErr w:type="gramEnd"/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Руководство «</w:t>
            </w:r>
            <w:proofErr w:type="spell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Фотостимулятор</w:t>
            </w:r>
            <w:proofErr w:type="spellEnd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светодиодный</w:t>
            </w:r>
            <w:proofErr w:type="gramEnd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 в бумажном виде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Лицензия на использование программы для ЭВМ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Лицензия на использование программы для ЭВМ без дополнительных модулей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упаковочной тары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Непромокаемые пакеты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6A6E6D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Крепление к стойке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Металлическое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6A6E6D" w:rsidRPr="00D04B06" w:rsidTr="00D04B06">
        <w:trPr>
          <w:trHeight w:val="3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0" w:type="dxa"/>
            <w:gridSpan w:val="4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Дополнительные комплектующие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6E6D" w:rsidRPr="00D04B06" w:rsidTr="00D04B06">
        <w:trPr>
          <w:gridAfter w:val="1"/>
          <w:wAfter w:w="50" w:type="dxa"/>
          <w:trHeight w:val="1553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Принтер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pStyle w:val="4"/>
              <w:spacing w:line="240" w:lineRule="auto"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>220–240</w:t>
            </w:r>
            <w:proofErr w:type="gramStart"/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 В</w:t>
            </w:r>
            <w:proofErr w:type="gramEnd"/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 (± 10%), 50/60 Гц (± 2 Гц)</w:t>
            </w:r>
          </w:p>
          <w:p w:rsidR="006A6E6D" w:rsidRPr="00D04B06" w:rsidRDefault="006A6E6D" w:rsidP="00D04B06">
            <w:pPr>
              <w:pStyle w:val="4"/>
              <w:spacing w:line="240" w:lineRule="auto"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Качество печати </w:t>
            </w:r>
            <w:proofErr w:type="spellStart"/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>dpi</w:t>
            </w:r>
            <w:proofErr w:type="spellEnd"/>
          </w:p>
          <w:p w:rsidR="006A6E6D" w:rsidRPr="00D04B06" w:rsidRDefault="006A6E6D" w:rsidP="00D04B06">
            <w:pPr>
              <w:pStyle w:val="4"/>
              <w:spacing w:line="240" w:lineRule="auto"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>Формат бумаги А</w:t>
            </w:r>
            <w:proofErr w:type="gramStart"/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>4</w:t>
            </w:r>
            <w:proofErr w:type="gramEnd"/>
          </w:p>
          <w:p w:rsidR="006A6E6D" w:rsidRPr="00D04B06" w:rsidRDefault="006A6E6D" w:rsidP="00D04B06">
            <w:pPr>
              <w:pStyle w:val="4"/>
              <w:spacing w:line="240" w:lineRule="auto"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Способ печати: </w:t>
            </w:r>
            <w:proofErr w:type="gramStart"/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>односторонняя</w:t>
            </w:r>
            <w:proofErr w:type="gramEnd"/>
          </w:p>
          <w:p w:rsidR="006A6E6D" w:rsidRPr="00D04B06" w:rsidRDefault="006A6E6D" w:rsidP="00D04B0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Принтер - лазерная печать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шт</w:t>
            </w:r>
          </w:p>
        </w:tc>
      </w:tr>
      <w:tr w:rsidR="006A6E6D" w:rsidRPr="00D04B06" w:rsidTr="00D04B06">
        <w:trPr>
          <w:gridAfter w:val="1"/>
          <w:wAfter w:w="50" w:type="dxa"/>
          <w:trHeight w:val="337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6E6D" w:rsidRPr="00D04B06" w:rsidRDefault="006A6E6D" w:rsidP="00D04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E6D" w:rsidRPr="00D04B06" w:rsidRDefault="006A6E6D" w:rsidP="00D04B06">
            <w:pPr>
              <w:pStyle w:val="4"/>
              <w:spacing w:line="240" w:lineRule="auto"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>Частота процессора: 2600 МГц</w:t>
            </w:r>
          </w:p>
          <w:p w:rsidR="006A6E6D" w:rsidRPr="00D04B06" w:rsidRDefault="006A6E6D" w:rsidP="00D04B06">
            <w:pPr>
              <w:pStyle w:val="4"/>
              <w:spacing w:line="240" w:lineRule="auto"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>Количество ядер процессора: 2</w:t>
            </w:r>
          </w:p>
          <w:p w:rsidR="006A6E6D" w:rsidRPr="00D04B06" w:rsidRDefault="006A6E6D" w:rsidP="00D04B06">
            <w:pPr>
              <w:pStyle w:val="4"/>
              <w:spacing w:line="240" w:lineRule="auto"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>Количество потоков процессора: 4</w:t>
            </w:r>
          </w:p>
          <w:p w:rsidR="006A6E6D" w:rsidRPr="00D04B06" w:rsidRDefault="006A6E6D" w:rsidP="00D04B06">
            <w:pPr>
              <w:pStyle w:val="4"/>
              <w:spacing w:line="240" w:lineRule="auto"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>Оперативная память: 4 Гб</w:t>
            </w:r>
          </w:p>
          <w:p w:rsidR="006A6E6D" w:rsidRPr="00D04B06" w:rsidRDefault="006A6E6D" w:rsidP="00D04B06">
            <w:pPr>
              <w:pStyle w:val="4"/>
              <w:spacing w:line="240" w:lineRule="auto"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>Объем жесткого диска: 512 Гб</w:t>
            </w:r>
          </w:p>
          <w:p w:rsidR="006A6E6D" w:rsidRPr="00D04B06" w:rsidRDefault="006A6E6D" w:rsidP="00D04B06">
            <w:pPr>
              <w:pStyle w:val="4"/>
              <w:spacing w:line="240" w:lineRule="auto"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Операционная система </w:t>
            </w:r>
            <w:proofErr w:type="spellStart"/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>Windows</w:t>
            </w:r>
            <w:proofErr w:type="spellEnd"/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 10</w:t>
            </w:r>
          </w:p>
          <w:p w:rsidR="006A6E6D" w:rsidRPr="00D04B06" w:rsidRDefault="006A6E6D" w:rsidP="00D04B06">
            <w:pPr>
              <w:pStyle w:val="4"/>
              <w:spacing w:line="240" w:lineRule="auto"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proofErr w:type="spellStart"/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>Видеоинтерфейсы</w:t>
            </w:r>
            <w:proofErr w:type="spellEnd"/>
            <w:r w:rsidRPr="00D04B06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 HDMI</w:t>
            </w:r>
          </w:p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Время работы от батареи (в часах) 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6E6D" w:rsidRPr="00D04B06" w:rsidRDefault="006A6E6D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шт</w:t>
            </w:r>
            <w:bookmarkStart w:id="3" w:name="_GoBack"/>
            <w:bookmarkEnd w:id="3"/>
          </w:p>
        </w:tc>
      </w:tr>
      <w:tr w:rsidR="005F5666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Требования к условиям эксплуатации</w:t>
            </w:r>
          </w:p>
        </w:tc>
        <w:tc>
          <w:tcPr>
            <w:tcW w:w="11810" w:type="dxa"/>
            <w:gridSpan w:val="4"/>
            <w:shd w:val="clear" w:color="auto" w:fill="auto"/>
            <w:vAlign w:val="center"/>
          </w:tcPr>
          <w:p w:rsidR="005F5666" w:rsidRPr="00D04B06" w:rsidRDefault="005F5666" w:rsidP="00D04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Температура и влажность эксплуатации 0 ~ 40</w:t>
            </w:r>
            <w:r w:rsidRPr="00D04B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Pr="00D04B06">
              <w:rPr>
                <w:rFonts w:ascii="Times New Roman" w:hAnsi="Times New Roman" w:cs="Times New Roman"/>
                <w:sz w:val="18"/>
                <w:szCs w:val="18"/>
              </w:rPr>
              <w:t>, 10 ~ 70%</w:t>
            </w:r>
          </w:p>
        </w:tc>
      </w:tr>
      <w:tr w:rsidR="005F5666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Условия осуществления 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поставки медицинской техники (в соответствии с ИНКОТЕРМС 2010)</w:t>
            </w:r>
          </w:p>
        </w:tc>
        <w:tc>
          <w:tcPr>
            <w:tcW w:w="11810" w:type="dxa"/>
            <w:gridSpan w:val="4"/>
            <w:shd w:val="clear" w:color="auto" w:fill="auto"/>
            <w:vAlign w:val="center"/>
          </w:tcPr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DDP пункт назначения:</w:t>
            </w:r>
          </w:p>
        </w:tc>
      </w:tr>
      <w:tr w:rsidR="005F5666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 поставки медицинской техники и место дислокации</w:t>
            </w:r>
          </w:p>
        </w:tc>
        <w:tc>
          <w:tcPr>
            <w:tcW w:w="11810" w:type="dxa"/>
            <w:gridSpan w:val="4"/>
            <w:shd w:val="clear" w:color="auto" w:fill="auto"/>
            <w:vAlign w:val="center"/>
          </w:tcPr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</w:t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календарных дней</w:t>
            </w:r>
            <w:r w:rsidR="00830F0E"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 дня заключения договора</w:t>
            </w:r>
            <w:r w:rsidRPr="00D04B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Адрес:</w:t>
            </w:r>
            <w:bookmarkStart w:id="4" w:name="z753"/>
            <w:bookmarkEnd w:id="4"/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0F0E"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 </w:t>
            </w:r>
            <w:proofErr w:type="spellStart"/>
            <w:r w:rsidR="00830F0E"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Талдыкорган</w:t>
            </w:r>
            <w:proofErr w:type="spellEnd"/>
            <w:r w:rsidR="00830F0E"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830F0E"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ул.Ескелди</w:t>
            </w:r>
            <w:proofErr w:type="spellEnd"/>
            <w:r w:rsidR="00830F0E"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30F0E"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</w:t>
            </w:r>
            <w:proofErr w:type="spellEnd"/>
            <w:r w:rsidR="00830F0E"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283</w:t>
            </w:r>
          </w:p>
        </w:tc>
      </w:tr>
      <w:tr w:rsidR="005F5666" w:rsidRPr="00D04B06" w:rsidTr="00D04B06">
        <w:trPr>
          <w:gridAfter w:val="1"/>
          <w:wAfter w:w="50" w:type="dxa"/>
          <w:trHeight w:val="30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810" w:type="dxa"/>
            <w:gridSpan w:val="4"/>
            <w:shd w:val="clear" w:color="auto" w:fill="auto"/>
            <w:vAlign w:val="center"/>
          </w:tcPr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Гарантийное сервисное обслуживание медицинской техники не менее 37 месяцев.</w:t>
            </w:r>
          </w:p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Плановое техническое обслуживание должно проводиться не реже чем 1 раз в квартал.</w:t>
            </w:r>
          </w:p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замену отработавших ресурс составных частей;</w:t>
            </w:r>
          </w:p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замене или восстановлении отдельных частей медицинской техники;</w:t>
            </w:r>
          </w:p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чистку, смазку и при необходимости переборку основных механизмов и узлов;</w:t>
            </w:r>
          </w:p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5F5666" w:rsidRPr="00D04B06" w:rsidRDefault="005F5666" w:rsidP="00D04B06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  <w:bookmarkStart w:id="5" w:name="z754"/>
            <w:bookmarkEnd w:id="5"/>
          </w:p>
        </w:tc>
      </w:tr>
    </w:tbl>
    <w:p w:rsidR="00312D4E" w:rsidRDefault="00F63DE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      </w:t>
      </w:r>
    </w:p>
    <w:p w:rsidR="00312D4E" w:rsidRDefault="00312D4E">
      <w:pPr>
        <w:rPr>
          <w:b/>
          <w:sz w:val="18"/>
          <w:szCs w:val="18"/>
          <w:lang w:val="kk-KZ"/>
        </w:rPr>
      </w:pPr>
    </w:p>
    <w:p w:rsidR="00312D4E" w:rsidRDefault="00312D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12D4E" w:rsidSect="007F2ECB">
      <w:footerReference w:type="default" r:id="rId6"/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D33" w:rsidRDefault="00400D33">
      <w:pPr>
        <w:spacing w:after="0" w:line="240" w:lineRule="auto"/>
      </w:pPr>
      <w:r>
        <w:separator/>
      </w:r>
    </w:p>
  </w:endnote>
  <w:endnote w:type="continuationSeparator" w:id="0">
    <w:p w:rsidR="00400D33" w:rsidRDefault="0040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56592"/>
      <w:docPartObj>
        <w:docPartGallery w:val="Page Numbers (Bottom of Page)"/>
        <w:docPartUnique/>
      </w:docPartObj>
    </w:sdtPr>
    <w:sdtContent>
      <w:p w:rsidR="001621DF" w:rsidRDefault="0089338D">
        <w:pPr>
          <w:pStyle w:val="ac"/>
          <w:jc w:val="right"/>
        </w:pPr>
        <w:r>
          <w:fldChar w:fldCharType="begin"/>
        </w:r>
        <w:r w:rsidR="001621DF">
          <w:instrText>PAGE   \* MERGEFORMAT</w:instrText>
        </w:r>
        <w:r>
          <w:fldChar w:fldCharType="separate"/>
        </w:r>
        <w:r w:rsidR="00D04B06">
          <w:rPr>
            <w:noProof/>
          </w:rPr>
          <w:t>7</w:t>
        </w:r>
        <w:r>
          <w:fldChar w:fldCharType="end"/>
        </w:r>
      </w:p>
    </w:sdtContent>
  </w:sdt>
  <w:p w:rsidR="001621DF" w:rsidRDefault="001621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D33" w:rsidRDefault="00400D33">
      <w:pPr>
        <w:spacing w:after="0" w:line="240" w:lineRule="auto"/>
      </w:pPr>
      <w:r>
        <w:separator/>
      </w:r>
    </w:p>
  </w:footnote>
  <w:footnote w:type="continuationSeparator" w:id="0">
    <w:p w:rsidR="00400D33" w:rsidRDefault="00400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D4E"/>
    <w:rsid w:val="00011BFA"/>
    <w:rsid w:val="00044870"/>
    <w:rsid w:val="000547E0"/>
    <w:rsid w:val="00054B64"/>
    <w:rsid w:val="00077C0A"/>
    <w:rsid w:val="000A44F0"/>
    <w:rsid w:val="000B1CC8"/>
    <w:rsid w:val="00106A26"/>
    <w:rsid w:val="001346A6"/>
    <w:rsid w:val="001460C5"/>
    <w:rsid w:val="00152299"/>
    <w:rsid w:val="00161966"/>
    <w:rsid w:val="001621DF"/>
    <w:rsid w:val="00167B3E"/>
    <w:rsid w:val="001730A6"/>
    <w:rsid w:val="00173FEC"/>
    <w:rsid w:val="00201311"/>
    <w:rsid w:val="002016C1"/>
    <w:rsid w:val="002666F0"/>
    <w:rsid w:val="00282B85"/>
    <w:rsid w:val="00285533"/>
    <w:rsid w:val="00285D70"/>
    <w:rsid w:val="00287875"/>
    <w:rsid w:val="00290CC2"/>
    <w:rsid w:val="002A2495"/>
    <w:rsid w:val="002C2F3B"/>
    <w:rsid w:val="002D2208"/>
    <w:rsid w:val="00312D4E"/>
    <w:rsid w:val="0033409E"/>
    <w:rsid w:val="00345322"/>
    <w:rsid w:val="0035758C"/>
    <w:rsid w:val="003662C1"/>
    <w:rsid w:val="003B75AA"/>
    <w:rsid w:val="003C6496"/>
    <w:rsid w:val="003D1E28"/>
    <w:rsid w:val="003F5F15"/>
    <w:rsid w:val="003F77E3"/>
    <w:rsid w:val="00400D33"/>
    <w:rsid w:val="00425055"/>
    <w:rsid w:val="00440978"/>
    <w:rsid w:val="00443EFE"/>
    <w:rsid w:val="00453FE3"/>
    <w:rsid w:val="00487B69"/>
    <w:rsid w:val="004E053B"/>
    <w:rsid w:val="004E12C9"/>
    <w:rsid w:val="004E5185"/>
    <w:rsid w:val="004F2194"/>
    <w:rsid w:val="00510E49"/>
    <w:rsid w:val="00517C7B"/>
    <w:rsid w:val="00536154"/>
    <w:rsid w:val="00583BFE"/>
    <w:rsid w:val="005D64DD"/>
    <w:rsid w:val="005E0055"/>
    <w:rsid w:val="005F5666"/>
    <w:rsid w:val="00643A73"/>
    <w:rsid w:val="00646789"/>
    <w:rsid w:val="00653189"/>
    <w:rsid w:val="00654B29"/>
    <w:rsid w:val="006A0209"/>
    <w:rsid w:val="006A2593"/>
    <w:rsid w:val="006A6E6D"/>
    <w:rsid w:val="006D5026"/>
    <w:rsid w:val="00702A71"/>
    <w:rsid w:val="00723E05"/>
    <w:rsid w:val="00733167"/>
    <w:rsid w:val="0074725E"/>
    <w:rsid w:val="00774BDC"/>
    <w:rsid w:val="007A29EE"/>
    <w:rsid w:val="007D4CD5"/>
    <w:rsid w:val="007F2ECB"/>
    <w:rsid w:val="00830D47"/>
    <w:rsid w:val="00830F0E"/>
    <w:rsid w:val="00842B13"/>
    <w:rsid w:val="00874A76"/>
    <w:rsid w:val="00876595"/>
    <w:rsid w:val="00877223"/>
    <w:rsid w:val="00883CCC"/>
    <w:rsid w:val="0089338D"/>
    <w:rsid w:val="00943221"/>
    <w:rsid w:val="009458FF"/>
    <w:rsid w:val="009632DD"/>
    <w:rsid w:val="00967114"/>
    <w:rsid w:val="009D4401"/>
    <w:rsid w:val="00A17C86"/>
    <w:rsid w:val="00A227B7"/>
    <w:rsid w:val="00A3516E"/>
    <w:rsid w:val="00A54396"/>
    <w:rsid w:val="00A92D30"/>
    <w:rsid w:val="00AA09B7"/>
    <w:rsid w:val="00AE193C"/>
    <w:rsid w:val="00AE20BD"/>
    <w:rsid w:val="00AF7D20"/>
    <w:rsid w:val="00B667B9"/>
    <w:rsid w:val="00BE7616"/>
    <w:rsid w:val="00BE7989"/>
    <w:rsid w:val="00C11103"/>
    <w:rsid w:val="00C30CEE"/>
    <w:rsid w:val="00C827A8"/>
    <w:rsid w:val="00C94A49"/>
    <w:rsid w:val="00CD1E05"/>
    <w:rsid w:val="00CE062F"/>
    <w:rsid w:val="00CE4787"/>
    <w:rsid w:val="00CE7037"/>
    <w:rsid w:val="00D02ACE"/>
    <w:rsid w:val="00D04B06"/>
    <w:rsid w:val="00D24B8A"/>
    <w:rsid w:val="00D52B0A"/>
    <w:rsid w:val="00D56448"/>
    <w:rsid w:val="00D92907"/>
    <w:rsid w:val="00DA1AC5"/>
    <w:rsid w:val="00DD18DE"/>
    <w:rsid w:val="00DE2894"/>
    <w:rsid w:val="00DE4E44"/>
    <w:rsid w:val="00E17BF5"/>
    <w:rsid w:val="00E72A6A"/>
    <w:rsid w:val="00EA15CE"/>
    <w:rsid w:val="00EB16CE"/>
    <w:rsid w:val="00EB55D9"/>
    <w:rsid w:val="00F270B1"/>
    <w:rsid w:val="00F314A4"/>
    <w:rsid w:val="00F346F3"/>
    <w:rsid w:val="00F63DE7"/>
    <w:rsid w:val="00F65C99"/>
    <w:rsid w:val="00F70F47"/>
    <w:rsid w:val="00F76A59"/>
    <w:rsid w:val="00F8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5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30F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11"/>
    <w:next w:val="a0"/>
    <w:qFormat/>
    <w:rsid w:val="005E0055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45591B"/>
  </w:style>
  <w:style w:type="character" w:customStyle="1" w:styleId="a5">
    <w:name w:val="Нижний колонтитул Знак"/>
    <w:basedOn w:val="a1"/>
    <w:uiPriority w:val="99"/>
    <w:qFormat/>
    <w:rsid w:val="0045591B"/>
  </w:style>
  <w:style w:type="character" w:customStyle="1" w:styleId="a6">
    <w:name w:val="Текст выноски Знак"/>
    <w:basedOn w:val="a1"/>
    <w:uiPriority w:val="99"/>
    <w:semiHidden/>
    <w:qFormat/>
    <w:rsid w:val="007C2E5D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0"/>
    <w:qFormat/>
    <w:rsid w:val="005E00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5E0055"/>
    <w:pPr>
      <w:spacing w:after="140"/>
    </w:pPr>
  </w:style>
  <w:style w:type="paragraph" w:styleId="a7">
    <w:name w:val="List"/>
    <w:basedOn w:val="a0"/>
    <w:rsid w:val="005E0055"/>
    <w:rPr>
      <w:rFonts w:cs="Arial"/>
    </w:rPr>
  </w:style>
  <w:style w:type="paragraph" w:styleId="a8">
    <w:name w:val="caption"/>
    <w:basedOn w:val="a"/>
    <w:qFormat/>
    <w:rsid w:val="005E00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E0055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5E0055"/>
  </w:style>
  <w:style w:type="paragraph" w:styleId="ab">
    <w:name w:val="header"/>
    <w:basedOn w:val="a"/>
    <w:uiPriority w:val="99"/>
    <w:unhideWhenUsed/>
    <w:rsid w:val="0045591B"/>
    <w:pPr>
      <w:tabs>
        <w:tab w:val="center" w:pos="4844"/>
        <w:tab w:val="right" w:pos="9689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45591B"/>
    <w:pPr>
      <w:tabs>
        <w:tab w:val="center" w:pos="4844"/>
        <w:tab w:val="right" w:pos="9689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7C2E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rsid w:val="005E0055"/>
    <w:pPr>
      <w:widowControl w:val="0"/>
      <w:suppressLineNumbers/>
    </w:pPr>
  </w:style>
  <w:style w:type="character" w:customStyle="1" w:styleId="40">
    <w:name w:val="Заголовок 4 Знак"/>
    <w:basedOn w:val="a1"/>
    <w:link w:val="4"/>
    <w:uiPriority w:val="9"/>
    <w:semiHidden/>
    <w:rsid w:val="001346A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Normal (Web)"/>
    <w:basedOn w:val="a"/>
    <w:uiPriority w:val="99"/>
    <w:unhideWhenUsed/>
    <w:rsid w:val="00DE28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30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aliases w:val="Мой"/>
    <w:link w:val="af1"/>
    <w:uiPriority w:val="1"/>
    <w:qFormat/>
    <w:rsid w:val="00EB55D9"/>
    <w:pPr>
      <w:suppressAutoHyphens w:val="0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qFormat/>
    <w:rsid w:val="00EB55D9"/>
    <w:rPr>
      <w:i/>
      <w:iCs/>
    </w:rPr>
  </w:style>
  <w:style w:type="character" w:customStyle="1" w:styleId="af1">
    <w:name w:val="Без интервала Знак"/>
    <w:aliases w:val="Мой Знак"/>
    <w:link w:val="af0"/>
    <w:uiPriority w:val="1"/>
    <w:rsid w:val="00EB55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Gos</cp:lastModifiedBy>
  <cp:revision>5</cp:revision>
  <cp:lastPrinted>2021-07-13T09:40:00Z</cp:lastPrinted>
  <dcterms:created xsi:type="dcterms:W3CDTF">2023-08-22T07:22:00Z</dcterms:created>
  <dcterms:modified xsi:type="dcterms:W3CDTF">2023-09-11T15:12:00Z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